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C611B1"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C611B1"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lastRenderedPageBreak/>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C611B1"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C611B1"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C611B1"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4F0F74C6" w:rsidR="00A0045F"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p w14:paraId="0DA0C994" w14:textId="77777777" w:rsidR="00A0045F" w:rsidRPr="00A0045F" w:rsidRDefault="00A0045F" w:rsidP="00A0045F">
            <w:pPr>
              <w:rPr>
                <w:rFonts w:ascii="Open Sans" w:eastAsia="Arial" w:hAnsi="Open Sans" w:cs="Open Sans"/>
                <w:szCs w:val="20"/>
              </w:rPr>
            </w:pPr>
          </w:p>
          <w:p w14:paraId="065FA0F2" w14:textId="77777777" w:rsidR="00A0045F" w:rsidRPr="00A0045F" w:rsidRDefault="00A0045F" w:rsidP="00A0045F">
            <w:pPr>
              <w:rPr>
                <w:rFonts w:ascii="Open Sans" w:eastAsia="Arial" w:hAnsi="Open Sans" w:cs="Open Sans"/>
                <w:szCs w:val="20"/>
              </w:rPr>
            </w:pPr>
          </w:p>
          <w:p w14:paraId="392BFB5D" w14:textId="77777777" w:rsidR="00A0045F" w:rsidRPr="00A0045F" w:rsidRDefault="00A0045F" w:rsidP="00A0045F">
            <w:pPr>
              <w:rPr>
                <w:rFonts w:ascii="Open Sans" w:eastAsia="Arial" w:hAnsi="Open Sans" w:cs="Open Sans"/>
                <w:szCs w:val="20"/>
              </w:rPr>
            </w:pPr>
          </w:p>
          <w:p w14:paraId="0FF153C4" w14:textId="77777777" w:rsidR="00A0045F" w:rsidRPr="00A0045F" w:rsidRDefault="00A0045F" w:rsidP="00A0045F">
            <w:pPr>
              <w:rPr>
                <w:rFonts w:ascii="Open Sans" w:eastAsia="Arial" w:hAnsi="Open Sans" w:cs="Open Sans"/>
                <w:szCs w:val="20"/>
              </w:rPr>
            </w:pPr>
          </w:p>
          <w:p w14:paraId="1EFFA187" w14:textId="38272CF1" w:rsidR="00A0045F" w:rsidRDefault="00A0045F" w:rsidP="00A0045F">
            <w:pPr>
              <w:rPr>
                <w:rFonts w:ascii="Open Sans" w:eastAsia="Arial" w:hAnsi="Open Sans" w:cs="Open Sans"/>
                <w:szCs w:val="20"/>
              </w:rPr>
            </w:pPr>
          </w:p>
          <w:p w14:paraId="15BE0988" w14:textId="77777777" w:rsidR="00A0045F" w:rsidRPr="00A0045F" w:rsidRDefault="00A0045F" w:rsidP="00A0045F">
            <w:pPr>
              <w:rPr>
                <w:rFonts w:ascii="Open Sans" w:eastAsia="Arial" w:hAnsi="Open Sans" w:cs="Open Sans"/>
                <w:szCs w:val="20"/>
              </w:rPr>
            </w:pPr>
          </w:p>
          <w:p w14:paraId="51F3EFDE" w14:textId="36806306" w:rsidR="00A0045F" w:rsidRDefault="00A0045F" w:rsidP="00A0045F">
            <w:pPr>
              <w:rPr>
                <w:rFonts w:ascii="Open Sans" w:eastAsia="Arial" w:hAnsi="Open Sans" w:cs="Open Sans"/>
                <w:szCs w:val="20"/>
              </w:rPr>
            </w:pPr>
          </w:p>
          <w:p w14:paraId="7663B4FE" w14:textId="77777777" w:rsidR="00741535" w:rsidRPr="00A0045F" w:rsidRDefault="00741535" w:rsidP="00A0045F">
            <w:pPr>
              <w:rPr>
                <w:rFonts w:ascii="Open Sans" w:eastAsia="Arial" w:hAnsi="Open Sans" w:cs="Open Sans"/>
                <w:szCs w:val="20"/>
              </w:rPr>
            </w:pP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C611B1"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C611B1"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lastRenderedPageBreak/>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C611B1"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EA046B6" w:rsidR="00B65012" w:rsidRPr="008B7A7A" w:rsidRDefault="00A858F6"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59468B7F" w:rsidR="00B65012" w:rsidRPr="008B7A7A" w:rsidRDefault="00C611B1" w:rsidP="00B65012">
            <w:pPr>
              <w:rPr>
                <w:rFonts w:ascii="Open Sans" w:hAnsi="Open Sans" w:cs="Open Sans"/>
                <w:b/>
                <w:szCs w:val="20"/>
              </w:rPr>
            </w:pPr>
            <w:r>
              <w:rPr>
                <w:rFonts w:ascii="Open Sans" w:hAnsi="Open Sans" w:cs="Open Sans"/>
                <w:b/>
                <w:szCs w:val="20"/>
              </w:rPr>
              <w:t xml:space="preserve">The communicative nature of these materials </w:t>
            </w:r>
            <w:r w:rsidR="00775185">
              <w:rPr>
                <w:rFonts w:ascii="Open Sans" w:hAnsi="Open Sans" w:cs="Open Sans"/>
                <w:b/>
                <w:szCs w:val="20"/>
              </w:rPr>
              <w:t>readily lend themselves to mastery of t</w:t>
            </w:r>
            <w:r w:rsidR="0065638F">
              <w:rPr>
                <w:rFonts w:ascii="Open Sans" w:hAnsi="Open Sans" w:cs="Open Sans"/>
                <w:b/>
                <w:szCs w:val="20"/>
              </w:rPr>
              <w:t>hese standards</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2AD8F31"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FB8595B" w14:textId="475B2564" w:rsidR="00465C18" w:rsidRPr="008B7A7A" w:rsidRDefault="00465C18"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A858F6"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A858F6"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lastRenderedPageBreak/>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A858F6"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A858F6"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A858F6"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A858F6"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A858F6"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A858F6"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A858F6"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lastRenderedPageBreak/>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A858F6"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A858F6" w14:paraId="70554979" w14:textId="77777777" w:rsidTr="00700505">
        <w:trPr>
          <w:cantSplit/>
          <w:trHeight w:val="148"/>
          <w:jc w:val="center"/>
        </w:trPr>
        <w:tc>
          <w:tcPr>
            <w:tcW w:w="5000" w:type="pct"/>
          </w:tcPr>
          <w:p w14:paraId="1893F42E"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A858F6"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1FEFAD2F" w:rsidR="00702868" w:rsidRPr="005C2C23" w:rsidRDefault="003C65BE" w:rsidP="00702868">
            <w:pPr>
              <w:rPr>
                <w:rFonts w:ascii="Open Sans" w:hAnsi="Open Sans" w:cs="Open Sans"/>
                <w:sz w:val="20"/>
                <w:szCs w:val="20"/>
              </w:rPr>
            </w:pPr>
            <w:r>
              <w:rPr>
                <w:rFonts w:ascii="Open Sans" w:hAnsi="Open Sans" w:cs="Open Sans"/>
                <w:sz w:val="20"/>
                <w:szCs w:val="20"/>
              </w:rPr>
              <w:t>X</w:t>
            </w:r>
            <w:r w:rsidR="00397963">
              <w:rPr>
                <w:rFonts w:ascii="Open Sans" w:hAnsi="Open Sans" w:cs="Open Sans"/>
                <w:sz w:val="20"/>
                <w:szCs w:val="20"/>
              </w:rPr>
              <w:t>*</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84A2F50" w:rsidR="00702868" w:rsidRPr="005C2C23" w:rsidRDefault="0024598C" w:rsidP="00702868">
            <w:pPr>
              <w:rPr>
                <w:rFonts w:ascii="Open Sans" w:hAnsi="Open Sans" w:cs="Open Sans"/>
                <w:sz w:val="20"/>
                <w:szCs w:val="20"/>
              </w:rPr>
            </w:pPr>
            <w:r>
              <w:rPr>
                <w:rFonts w:ascii="Open Sans" w:hAnsi="Open Sans" w:cs="Open Sans"/>
                <w:sz w:val="20"/>
                <w:szCs w:val="20"/>
              </w:rPr>
              <w:t>The teacher is the pr</w:t>
            </w:r>
            <w:r w:rsidR="00743092">
              <w:rPr>
                <w:rFonts w:ascii="Open Sans" w:hAnsi="Open Sans" w:cs="Open Sans"/>
                <w:sz w:val="20"/>
                <w:szCs w:val="20"/>
              </w:rPr>
              <w:t>imary source of input—</w:t>
            </w:r>
            <w:r w:rsidR="00397963">
              <w:rPr>
                <w:rFonts w:ascii="Open Sans" w:hAnsi="Open Sans" w:cs="Open Sans"/>
                <w:sz w:val="20"/>
                <w:szCs w:val="20"/>
              </w:rPr>
              <w:t xml:space="preserve"> *</w:t>
            </w:r>
            <w:r w:rsidR="00743092">
              <w:rPr>
                <w:rFonts w:ascii="Open Sans" w:hAnsi="Open Sans" w:cs="Open Sans"/>
                <w:sz w:val="20"/>
                <w:szCs w:val="20"/>
              </w:rPr>
              <w:t xml:space="preserve">there are online components that provide additional </w:t>
            </w:r>
            <w:r w:rsidR="00397963">
              <w:rPr>
                <w:rFonts w:ascii="Open Sans" w:hAnsi="Open Sans" w:cs="Open Sans"/>
                <w:sz w:val="20"/>
                <w:szCs w:val="20"/>
              </w:rPr>
              <w:t>resources, but I am not sure if they are included in the base package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47E8A78"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65931195" w:rsidR="00D06E64" w:rsidRPr="008B7A7A" w:rsidRDefault="00D06E6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A858F6"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A858F6"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A858F6"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A858F6"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A858F6"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A858F6"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A858F6"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C611B1"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C611B1"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2F09E968" w14:textId="77777777" w:rsidTr="00700505">
        <w:trPr>
          <w:cantSplit/>
          <w:trHeight w:val="148"/>
          <w:jc w:val="center"/>
        </w:trPr>
        <w:tc>
          <w:tcPr>
            <w:tcW w:w="5000" w:type="pct"/>
          </w:tcPr>
          <w:p w14:paraId="5071E3B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lastRenderedPageBreak/>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C611B1"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C611B1"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561661DC" w:rsidR="00CD03F8" w:rsidRPr="005C2C23" w:rsidRDefault="00D06E64"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289F7706" w:rsidR="00CD03F8" w:rsidRPr="005C2C23" w:rsidRDefault="00D06E64" w:rsidP="00CD03F8">
            <w:pPr>
              <w:rPr>
                <w:rFonts w:ascii="Open Sans" w:hAnsi="Open Sans" w:cs="Open Sans"/>
                <w:sz w:val="20"/>
                <w:szCs w:val="20"/>
              </w:rPr>
            </w:pPr>
            <w:r>
              <w:rPr>
                <w:rFonts w:ascii="Open Sans" w:hAnsi="Open Sans" w:cs="Open Sans"/>
                <w:sz w:val="20"/>
                <w:szCs w:val="20"/>
              </w:rPr>
              <w:t xml:space="preserve">There are </w:t>
            </w:r>
            <w:r w:rsidR="0037387D">
              <w:rPr>
                <w:rFonts w:ascii="Open Sans" w:hAnsi="Open Sans" w:cs="Open Sans"/>
                <w:sz w:val="20"/>
                <w:szCs w:val="20"/>
              </w:rPr>
              <w:t>multiple types of readings provided for students- each are culturally relevant and nearly all of them are authentic materials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C611B1"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C611B1"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1DACC7B5" w:rsidR="00CD03F8" w:rsidRPr="005C2C23" w:rsidRDefault="00AD511D" w:rsidP="00CD03F8">
            <w:pPr>
              <w:rPr>
                <w:rFonts w:ascii="Open Sans" w:hAnsi="Open Sans" w:cs="Open Sans"/>
                <w:sz w:val="20"/>
                <w:szCs w:val="20"/>
              </w:rPr>
            </w:pPr>
            <w:r>
              <w:rPr>
                <w:rFonts w:ascii="Open Sans" w:hAnsi="Open Sans" w:cs="Open Sans"/>
                <w:sz w:val="20"/>
                <w:szCs w:val="20"/>
              </w:rPr>
              <w:t xml:space="preserve"> a) these materials allow students to </w:t>
            </w:r>
            <w:r w:rsidR="00277617">
              <w:rPr>
                <w:rFonts w:ascii="Open Sans" w:hAnsi="Open Sans" w:cs="Open Sans"/>
                <w:sz w:val="20"/>
                <w:szCs w:val="20"/>
              </w:rPr>
              <w:t>view these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C611B1"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lastRenderedPageBreak/>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C611B1"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C611B1"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C611B1"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C611B1"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C611B1"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C611B1"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246867" w:rsidRDefault="009F5FF3" w:rsidP="009F5FF3">
            <w:pPr>
              <w:pStyle w:val="Default"/>
              <w:ind w:left="-120" w:right="-103"/>
              <w:jc w:val="center"/>
              <w:rPr>
                <w:rFonts w:ascii="Open Sans" w:hAnsi="Open Sans" w:cs="Open Sans"/>
                <w:sz w:val="20"/>
                <w:szCs w:val="20"/>
                <w:lang w:val="es-CL"/>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C611B1"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C611B1"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08763503" w:rsidR="009F5FF3" w:rsidRPr="005C2C23" w:rsidRDefault="00277617"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252587E6" w14:textId="77777777" w:rsidR="009F5FF3" w:rsidRDefault="00277617" w:rsidP="009F5FF3">
            <w:pPr>
              <w:rPr>
                <w:rFonts w:ascii="Open Sans" w:hAnsi="Open Sans" w:cs="Open Sans"/>
                <w:sz w:val="20"/>
                <w:szCs w:val="20"/>
              </w:rPr>
            </w:pPr>
            <w:r>
              <w:rPr>
                <w:rFonts w:ascii="Open Sans" w:hAnsi="Open Sans" w:cs="Open Sans"/>
                <w:sz w:val="20"/>
                <w:szCs w:val="20"/>
              </w:rPr>
              <w:t xml:space="preserve">There are many embedded opportunities for students </w:t>
            </w:r>
            <w:r w:rsidR="00F93614">
              <w:rPr>
                <w:rFonts w:ascii="Open Sans" w:hAnsi="Open Sans" w:cs="Open Sans"/>
                <w:sz w:val="20"/>
                <w:szCs w:val="20"/>
              </w:rPr>
              <w:t>practice meaningful conversations</w:t>
            </w:r>
          </w:p>
          <w:p w14:paraId="169D2116" w14:textId="77777777" w:rsidR="00F93614" w:rsidRDefault="00F93614" w:rsidP="009F5FF3">
            <w:pPr>
              <w:rPr>
                <w:rFonts w:ascii="Open Sans" w:hAnsi="Open Sans" w:cs="Open Sans"/>
                <w:sz w:val="20"/>
                <w:szCs w:val="20"/>
              </w:rPr>
            </w:pPr>
          </w:p>
          <w:p w14:paraId="13F6B27B" w14:textId="61EA0671" w:rsidR="00F93614" w:rsidRPr="005C2C23" w:rsidRDefault="000C58F5" w:rsidP="009F5FF3">
            <w:pPr>
              <w:rPr>
                <w:rFonts w:ascii="Open Sans" w:hAnsi="Open Sans" w:cs="Open Sans"/>
                <w:sz w:val="20"/>
                <w:szCs w:val="20"/>
              </w:rPr>
            </w:pPr>
            <w:r>
              <w:rPr>
                <w:rFonts w:ascii="Open Sans" w:hAnsi="Open Sans" w:cs="Open Sans"/>
                <w:sz w:val="20"/>
                <w:szCs w:val="20"/>
              </w:rPr>
              <w:t>d) this standard is particularly well-addressed time frames are taught in communicative context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2B210EF"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B421EDD" w14:textId="044055CD" w:rsidR="008B7FA3" w:rsidRPr="008B7A7A" w:rsidRDefault="008B7FA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C611B1"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C611B1"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C611B1"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C611B1"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C611B1"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C611B1"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C611B1"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C611B1"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C611B1"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C611B1"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6919A4A4" w:rsidR="00BE2B86" w:rsidRPr="00EE3BD2" w:rsidRDefault="004D1C57"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0CDAC42A" w:rsidR="00BE2B86" w:rsidRPr="00EE3BD2" w:rsidRDefault="00AC6047" w:rsidP="00BE2B86">
            <w:pPr>
              <w:rPr>
                <w:rFonts w:ascii="Open Sans" w:hAnsi="Open Sans" w:cs="Open Sans"/>
                <w:sz w:val="20"/>
                <w:szCs w:val="20"/>
              </w:rPr>
            </w:pPr>
            <w:r>
              <w:rPr>
                <w:rFonts w:ascii="Open Sans" w:hAnsi="Open Sans" w:cs="Open Sans"/>
                <w:sz w:val="20"/>
                <w:szCs w:val="20"/>
              </w:rPr>
              <w:t xml:space="preserve">Students are expected to use language to create products </w:t>
            </w:r>
            <w:r w:rsidR="003A03C4">
              <w:rPr>
                <w:rFonts w:ascii="Open Sans" w:hAnsi="Open Sans" w:cs="Open Sans"/>
                <w:sz w:val="20"/>
                <w:szCs w:val="20"/>
              </w:rPr>
              <w:t>throughout the materials—these are not sectioned off</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AB0D729"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182FE9C" w14:textId="0D3AF446" w:rsidR="003A03C4" w:rsidRPr="008B7A7A" w:rsidRDefault="003A03C4"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C611B1"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C611B1"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C611B1"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C611B1"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C611B1"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C611B1"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C611B1"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C611B1"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59772A0A" w14:textId="77777777" w:rsidTr="00700505">
        <w:trPr>
          <w:cantSplit/>
          <w:trHeight w:val="148"/>
          <w:jc w:val="center"/>
        </w:trPr>
        <w:tc>
          <w:tcPr>
            <w:tcW w:w="5000" w:type="pct"/>
          </w:tcPr>
          <w:p w14:paraId="6D65AB2B"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C611B1"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C611B1"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29B9D3A2" w:rsidR="004C254A" w:rsidRPr="004C254A" w:rsidRDefault="003A03C4" w:rsidP="00AB4080">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76702787" w14:textId="77777777" w:rsidR="004C254A" w:rsidRDefault="003A03C4" w:rsidP="00AB4080">
            <w:pPr>
              <w:rPr>
                <w:rFonts w:ascii="Open Sans" w:hAnsi="Open Sans" w:cs="Open Sans"/>
                <w:szCs w:val="20"/>
              </w:rPr>
            </w:pPr>
            <w:r>
              <w:rPr>
                <w:rFonts w:ascii="Open Sans" w:hAnsi="Open Sans" w:cs="Open Sans"/>
                <w:szCs w:val="20"/>
              </w:rPr>
              <w:t>The materials allow students to understand and anal</w:t>
            </w:r>
            <w:r w:rsidR="005C76E7">
              <w:rPr>
                <w:rFonts w:ascii="Open Sans" w:hAnsi="Open Sans" w:cs="Open Sans"/>
                <w:szCs w:val="20"/>
              </w:rPr>
              <w:t>yze culture as part of the language learning process—culture is embedded seamlessly throughout the materials</w:t>
            </w:r>
          </w:p>
          <w:p w14:paraId="453519B4" w14:textId="77777777" w:rsidR="005C76E7" w:rsidRDefault="005C76E7" w:rsidP="00AB4080">
            <w:pPr>
              <w:rPr>
                <w:rFonts w:ascii="Open Sans" w:hAnsi="Open Sans" w:cs="Open Sans"/>
                <w:szCs w:val="20"/>
              </w:rPr>
            </w:pPr>
          </w:p>
          <w:p w14:paraId="319EA5B7" w14:textId="00B8B6BB" w:rsidR="005C76E7" w:rsidRPr="004C254A" w:rsidRDefault="005C76E7"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E254008" w14:textId="77777777" w:rsidR="004C254A" w:rsidRDefault="004C254A" w:rsidP="00AB4080">
            <w:pPr>
              <w:rPr>
                <w:rFonts w:ascii="Open Sans" w:hAnsi="Open Sans" w:cs="Open Sans"/>
                <w:b/>
                <w:szCs w:val="20"/>
              </w:rPr>
            </w:pPr>
            <w:r w:rsidRPr="004C254A">
              <w:rPr>
                <w:rFonts w:ascii="Open Sans" w:hAnsi="Open Sans" w:cs="Open Sans"/>
                <w:b/>
                <w:szCs w:val="20"/>
              </w:rPr>
              <w:t>Yes</w:t>
            </w:r>
          </w:p>
          <w:p w14:paraId="20C533AD" w14:textId="4616360B" w:rsidR="004F42D7" w:rsidRPr="004C254A" w:rsidRDefault="004F42D7"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3FD7453D" w14:textId="77777777" w:rsidTr="00700505">
        <w:trPr>
          <w:cantSplit/>
          <w:trHeight w:val="148"/>
          <w:jc w:val="center"/>
        </w:trPr>
        <w:tc>
          <w:tcPr>
            <w:tcW w:w="5000" w:type="pct"/>
          </w:tcPr>
          <w:p w14:paraId="4B94B8B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C611B1"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05398705" w:rsidR="009A2F17" w:rsidRPr="004C254A" w:rsidRDefault="004F42D7" w:rsidP="004A00B4">
            <w:pPr>
              <w:rPr>
                <w:rFonts w:ascii="Open Sans" w:hAnsi="Open Sans" w:cs="Open Sans"/>
                <w:szCs w:val="20"/>
              </w:rPr>
            </w:pPr>
            <w:r>
              <w:rPr>
                <w:rFonts w:ascii="Open Sans" w:hAnsi="Open Sans" w:cs="Open Sans"/>
                <w:szCs w:val="20"/>
              </w:rPr>
              <w:t>X</w:t>
            </w: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545B1251" w:rsidR="009A2F17" w:rsidRPr="004C254A" w:rsidRDefault="004F42D7" w:rsidP="004A00B4">
            <w:pPr>
              <w:rPr>
                <w:rFonts w:ascii="Open Sans" w:hAnsi="Open Sans" w:cs="Open Sans"/>
                <w:szCs w:val="20"/>
              </w:rPr>
            </w:pPr>
            <w:r>
              <w:rPr>
                <w:rFonts w:ascii="Open Sans" w:hAnsi="Open Sans" w:cs="Open Sans"/>
                <w:szCs w:val="20"/>
              </w:rPr>
              <w:t>There are topics that match these requirements—these are taught for mastery</w:t>
            </w:r>
          </w:p>
        </w:tc>
      </w:tr>
      <w:tr w:rsidR="004C254A" w:rsidRPr="00C611B1"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C611B1"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C611B1"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C611B1"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AB4080">
            <w:pPr>
              <w:rPr>
                <w:rFonts w:ascii="Open Sans" w:hAnsi="Open Sans" w:cs="Open Sans"/>
                <w:szCs w:val="20"/>
              </w:rPr>
            </w:pP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69BABDF2" w14:textId="77777777" w:rsidR="004C254A" w:rsidRPr="004C254A" w:rsidRDefault="004C254A" w:rsidP="00AB4080">
            <w:pPr>
              <w:rPr>
                <w:rFonts w:ascii="Open Sans" w:hAnsi="Open Sans" w:cs="Open Sans"/>
                <w:szCs w:val="20"/>
              </w:rPr>
            </w:pPr>
          </w:p>
        </w:tc>
      </w:tr>
      <w:tr w:rsidR="00C11F30" w:rsidRPr="004C254A"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C611B1"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C611B1"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38801136" w:rsidR="00C11F30" w:rsidRPr="00C11F30" w:rsidRDefault="00053E1A" w:rsidP="00AB4080">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2BCD24E9" w:rsidR="00C11F30" w:rsidRPr="00C11F30" w:rsidRDefault="00053E1A" w:rsidP="00AB4080">
            <w:pPr>
              <w:rPr>
                <w:rFonts w:ascii="Open Sans" w:hAnsi="Open Sans" w:cs="Open Sans"/>
                <w:szCs w:val="20"/>
              </w:rPr>
            </w:pPr>
            <w:r>
              <w:rPr>
                <w:rFonts w:ascii="Open Sans" w:hAnsi="Open Sans" w:cs="Open Sans"/>
                <w:szCs w:val="20"/>
              </w:rPr>
              <w:t xml:space="preserve">These are included throughout each section rather than being partitioned </w:t>
            </w: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F3E3D70"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02E06619" w14:textId="51C7BEDD" w:rsidR="00084AE6" w:rsidRPr="004C254A" w:rsidRDefault="00084AE6"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C611B1"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6F20191" w:rsidR="009A2F17" w:rsidRPr="00C11F30" w:rsidRDefault="00084AE6" w:rsidP="004A00B4">
            <w:pPr>
              <w:rPr>
                <w:rFonts w:ascii="Open Sans" w:hAnsi="Open Sans" w:cs="Open Sans"/>
                <w:szCs w:val="20"/>
              </w:rPr>
            </w:pPr>
            <w:r>
              <w:rPr>
                <w:rFonts w:ascii="Open Sans" w:hAnsi="Open Sans" w:cs="Open Sans"/>
                <w:szCs w:val="20"/>
              </w:rPr>
              <w:t>X</w:t>
            </w: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56DB4529" w:rsidR="009A2F17" w:rsidRPr="00C11F30" w:rsidRDefault="00084AE6" w:rsidP="004A00B4">
            <w:pPr>
              <w:rPr>
                <w:rFonts w:ascii="Open Sans" w:hAnsi="Open Sans" w:cs="Open Sans"/>
                <w:szCs w:val="20"/>
              </w:rPr>
            </w:pPr>
            <w:r>
              <w:rPr>
                <w:rFonts w:ascii="Open Sans" w:hAnsi="Open Sans" w:cs="Open Sans"/>
                <w:szCs w:val="20"/>
              </w:rPr>
              <w:t>These are also included in the materials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43A2572F" w14:textId="77777777" w:rsidTr="00700505">
        <w:trPr>
          <w:cantSplit/>
          <w:trHeight w:val="148"/>
          <w:jc w:val="center"/>
        </w:trPr>
        <w:tc>
          <w:tcPr>
            <w:tcW w:w="5000" w:type="pct"/>
          </w:tcPr>
          <w:p w14:paraId="149FB93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C611B1"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1677CF">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C611B1"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C611B1"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C611B1"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AB4080">
            <w:pPr>
              <w:rPr>
                <w:rFonts w:ascii="Open Sans" w:hAnsi="Open Sans" w:cs="Open Sans"/>
                <w:szCs w:val="20"/>
              </w:rPr>
            </w:pP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A554A6A" w14:textId="77777777" w:rsidR="00311C0B" w:rsidRPr="00311C0B" w:rsidRDefault="00311C0B" w:rsidP="00AB4080">
            <w:pPr>
              <w:rPr>
                <w:rFonts w:ascii="Open Sans" w:hAnsi="Open Sans" w:cs="Open Sans"/>
                <w:szCs w:val="20"/>
              </w:rPr>
            </w:pPr>
          </w:p>
        </w:tc>
      </w:tr>
      <w:tr w:rsidR="00311C0B" w:rsidRPr="004C254A"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E6E64A3"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03BD4B85" w14:textId="77777777" w:rsidTr="00700505">
        <w:trPr>
          <w:cantSplit/>
          <w:trHeight w:val="148"/>
          <w:jc w:val="center"/>
        </w:trPr>
        <w:tc>
          <w:tcPr>
            <w:tcW w:w="5000" w:type="pct"/>
          </w:tcPr>
          <w:p w14:paraId="45F78F0C"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C611B1"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C611B1"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34F90F96" w:rsidR="00311C0B" w:rsidRPr="00311C0B" w:rsidRDefault="00084AE6" w:rsidP="00AB4080">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AB6DFB3"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35D6AD49" w14:textId="34B0C9DE" w:rsidR="00084AE6" w:rsidRPr="004C254A" w:rsidRDefault="00084AE6"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C611B1"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D3D1C71" w:rsidR="009A2F17" w:rsidRPr="00311C0B" w:rsidRDefault="00084AE6" w:rsidP="004A00B4">
            <w:pPr>
              <w:rPr>
                <w:rFonts w:ascii="Open Sans" w:hAnsi="Open Sans" w:cs="Open Sans"/>
                <w:szCs w:val="20"/>
              </w:rPr>
            </w:pPr>
            <w:r>
              <w:rPr>
                <w:rFonts w:ascii="Open Sans" w:hAnsi="Open Sans" w:cs="Open Sans"/>
                <w:szCs w:val="20"/>
              </w:rPr>
              <w:t>X</w:t>
            </w: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3B70D14C" w14:textId="77777777" w:rsidR="009A2F17" w:rsidRDefault="009A2F17" w:rsidP="004A00B4">
            <w:pPr>
              <w:rPr>
                <w:rFonts w:ascii="Open Sans" w:hAnsi="Open Sans" w:cs="Open Sans"/>
                <w:szCs w:val="20"/>
              </w:rPr>
            </w:pPr>
          </w:p>
          <w:p w14:paraId="391DA149" w14:textId="77777777" w:rsidR="004D39BE" w:rsidRDefault="00084AE6" w:rsidP="004A00B4">
            <w:pPr>
              <w:rPr>
                <w:rFonts w:ascii="Open Sans" w:hAnsi="Open Sans" w:cs="Open Sans"/>
                <w:szCs w:val="20"/>
              </w:rPr>
            </w:pPr>
            <w:r>
              <w:rPr>
                <w:rFonts w:ascii="Open Sans" w:hAnsi="Open Sans" w:cs="Open Sans"/>
                <w:szCs w:val="20"/>
              </w:rPr>
              <w:t xml:space="preserve">These are embedded in the materials and flow seamlessly throughout the </w:t>
            </w:r>
            <w:r w:rsidR="00237950">
              <w:rPr>
                <w:rFonts w:ascii="Open Sans" w:hAnsi="Open Sans" w:cs="Open Sans"/>
                <w:szCs w:val="20"/>
              </w:rPr>
              <w:t>materials</w:t>
            </w:r>
          </w:p>
          <w:p w14:paraId="4E604E2F" w14:textId="77777777" w:rsidR="004D39BE" w:rsidRDefault="004D39BE" w:rsidP="004A00B4">
            <w:pPr>
              <w:rPr>
                <w:rFonts w:ascii="Open Sans" w:hAnsi="Open Sans" w:cs="Open Sans"/>
                <w:szCs w:val="20"/>
              </w:rPr>
            </w:pPr>
          </w:p>
          <w:p w14:paraId="00938626" w14:textId="7366511D" w:rsidR="00084AE6" w:rsidRPr="00311C0B" w:rsidRDefault="004D39BE" w:rsidP="004A00B4">
            <w:pPr>
              <w:rPr>
                <w:rFonts w:ascii="Open Sans" w:hAnsi="Open Sans" w:cs="Open Sans"/>
                <w:szCs w:val="20"/>
              </w:rPr>
            </w:pPr>
            <w:r>
              <w:rPr>
                <w:rFonts w:ascii="Open Sans" w:hAnsi="Open Sans" w:cs="Open Sans"/>
                <w:szCs w:val="20"/>
              </w:rPr>
              <w:t>Some aspects of cultural-viewpoints and attitudes are addressed</w:t>
            </w:r>
            <w:r w:rsidR="00237950">
              <w:rPr>
                <w:rFonts w:ascii="Open Sans" w:hAnsi="Open Sans" w:cs="Open Sans"/>
                <w:szCs w:val="20"/>
              </w:rPr>
              <w:t xml:space="preserve"> </w:t>
            </w:r>
          </w:p>
        </w:tc>
      </w:tr>
      <w:tr w:rsidR="00311C0B" w:rsidRPr="00A858F6"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lastRenderedPageBreak/>
              <w:t>countries.</w:t>
            </w:r>
          </w:p>
        </w:tc>
        <w:tc>
          <w:tcPr>
            <w:tcW w:w="249" w:type="pct"/>
          </w:tcPr>
          <w:p w14:paraId="3EC786F8" w14:textId="0E657684"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612A03BD" w14:textId="77777777" w:rsidTr="00700505">
        <w:trPr>
          <w:cantSplit/>
          <w:trHeight w:val="148"/>
          <w:jc w:val="center"/>
        </w:trPr>
        <w:tc>
          <w:tcPr>
            <w:tcW w:w="5000" w:type="pct"/>
          </w:tcPr>
          <w:p w14:paraId="1006D422"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C611B1"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C611B1"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C611B1"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AB4080">
            <w:pPr>
              <w:rPr>
                <w:rFonts w:ascii="Open Sans" w:hAnsi="Open Sans" w:cs="Open Sans"/>
                <w:szCs w:val="20"/>
              </w:rPr>
            </w:pP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47F39687" w14:textId="77777777" w:rsidR="00311C0B" w:rsidRPr="00311C0B" w:rsidRDefault="00311C0B" w:rsidP="00AB4080">
            <w:pPr>
              <w:rPr>
                <w:rFonts w:ascii="Open Sans" w:hAnsi="Open Sans" w:cs="Open Sans"/>
                <w:szCs w:val="20"/>
              </w:rPr>
            </w:pPr>
          </w:p>
        </w:tc>
      </w:tr>
      <w:tr w:rsidR="00311C0B" w:rsidRPr="004C254A"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C611B1"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C611B1"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3742B900" w:rsidR="00311C0B" w:rsidRPr="00311C0B" w:rsidRDefault="004D39BE" w:rsidP="00AB4080">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3970E0B9" w:rsidR="00311C0B" w:rsidRPr="00311C0B" w:rsidRDefault="004D39BE" w:rsidP="00AB4080">
            <w:pPr>
              <w:rPr>
                <w:rFonts w:ascii="Open Sans" w:hAnsi="Open Sans" w:cs="Open Sans"/>
                <w:szCs w:val="20"/>
              </w:rPr>
            </w:pPr>
            <w:r>
              <w:rPr>
                <w:rFonts w:ascii="Open Sans" w:hAnsi="Open Sans" w:cs="Open Sans"/>
                <w:szCs w:val="20"/>
              </w:rPr>
              <w:t>Students are encouraged to consider target</w:t>
            </w:r>
            <w:r w:rsidR="008E3893">
              <w:rPr>
                <w:rFonts w:ascii="Open Sans" w:hAnsi="Open Sans" w:cs="Open Sans"/>
                <w:szCs w:val="20"/>
              </w:rPr>
              <w:t>-language resources as primary sources</w:t>
            </w: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0672195"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113EA369" w14:textId="3F805634" w:rsidR="00C43A69" w:rsidRPr="004C254A" w:rsidRDefault="00C43A69"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C611B1"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42E0D44E" w:rsidR="00B94825" w:rsidRPr="00311C0B" w:rsidRDefault="00305A80" w:rsidP="004A00B4">
            <w:pPr>
              <w:rPr>
                <w:rFonts w:ascii="Open Sans" w:hAnsi="Open Sans" w:cs="Open Sans"/>
                <w:szCs w:val="20"/>
              </w:rPr>
            </w:pPr>
            <w:r>
              <w:rPr>
                <w:rFonts w:ascii="Open Sans" w:hAnsi="Open Sans" w:cs="Open Sans"/>
                <w:szCs w:val="20"/>
              </w:rPr>
              <w:t>X</w:t>
            </w: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58CD021F" w14:textId="77777777" w:rsidR="00B94825" w:rsidRDefault="000D5AE4" w:rsidP="004A00B4">
            <w:pPr>
              <w:rPr>
                <w:rFonts w:ascii="Open Sans" w:hAnsi="Open Sans" w:cs="Open Sans"/>
                <w:szCs w:val="20"/>
              </w:rPr>
            </w:pPr>
            <w:r>
              <w:rPr>
                <w:rFonts w:ascii="Open Sans" w:hAnsi="Open Sans" w:cs="Open Sans"/>
                <w:szCs w:val="20"/>
              </w:rPr>
              <w:t xml:space="preserve">Students are encouraged to use target-language resources to gather information and notice similarities and differences </w:t>
            </w:r>
            <w:r w:rsidR="00305A80">
              <w:rPr>
                <w:rFonts w:ascii="Open Sans" w:hAnsi="Open Sans" w:cs="Open Sans"/>
                <w:szCs w:val="20"/>
              </w:rPr>
              <w:t>between perspectives</w:t>
            </w:r>
          </w:p>
          <w:p w14:paraId="1A603000" w14:textId="77777777" w:rsidR="00305A80" w:rsidRDefault="00305A80" w:rsidP="004A00B4">
            <w:pPr>
              <w:rPr>
                <w:rFonts w:ascii="Open Sans" w:hAnsi="Open Sans" w:cs="Open Sans"/>
                <w:szCs w:val="20"/>
              </w:rPr>
            </w:pPr>
          </w:p>
          <w:p w14:paraId="000FBD32" w14:textId="61102178" w:rsidR="00305A80" w:rsidRPr="00311C0B" w:rsidRDefault="00305A80" w:rsidP="004A00B4">
            <w:pPr>
              <w:rPr>
                <w:rFonts w:ascii="Open Sans" w:hAnsi="Open Sans" w:cs="Open Sans"/>
                <w:szCs w:val="20"/>
              </w:rPr>
            </w:pPr>
            <w:r>
              <w:rPr>
                <w:rFonts w:ascii="Open Sans" w:hAnsi="Open Sans" w:cs="Open Sans"/>
                <w:szCs w:val="20"/>
              </w:rPr>
              <w:t>d) this topic is well developed</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4A46F9C0" w14:textId="77777777" w:rsidTr="00700505">
        <w:trPr>
          <w:cantSplit/>
          <w:trHeight w:val="148"/>
          <w:jc w:val="center"/>
        </w:trPr>
        <w:tc>
          <w:tcPr>
            <w:tcW w:w="5000" w:type="pct"/>
          </w:tcPr>
          <w:p w14:paraId="23DE454D"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C611B1"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1677CF">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C611B1"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C611B1"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A858F6"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AB4080">
            <w:pPr>
              <w:rPr>
                <w:rFonts w:ascii="Open Sans" w:hAnsi="Open Sans" w:cs="Open Sans"/>
                <w:szCs w:val="20"/>
              </w:rPr>
            </w:pP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2E1CDBED" w14:textId="77777777" w:rsidR="000479DB" w:rsidRPr="000479DB" w:rsidRDefault="000479DB" w:rsidP="00AB4080">
            <w:pPr>
              <w:rPr>
                <w:rFonts w:ascii="Open Sans" w:hAnsi="Open Sans" w:cs="Open Sans"/>
                <w:szCs w:val="20"/>
              </w:rPr>
            </w:pPr>
          </w:p>
        </w:tc>
      </w:tr>
      <w:tr w:rsidR="000479DB" w:rsidRPr="004C254A"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A75285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C611B1"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C611B1"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lastRenderedPageBreak/>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463D9AC3" w:rsidR="000479DB" w:rsidRPr="000479DB" w:rsidRDefault="00305A80" w:rsidP="00AB4080">
            <w:pPr>
              <w:rPr>
                <w:rFonts w:ascii="Open Sans" w:hAnsi="Open Sans" w:cs="Open Sans"/>
                <w:szCs w:val="20"/>
              </w:rPr>
            </w:pPr>
            <w:r>
              <w:rPr>
                <w:rFonts w:ascii="Open Sans" w:hAnsi="Open Sans" w:cs="Open Sans"/>
                <w:szCs w:val="20"/>
              </w:rPr>
              <w:lastRenderedPageBreak/>
              <w:t>X</w:t>
            </w: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5CA460A4" w:rsidR="000479DB" w:rsidRPr="000479DB" w:rsidRDefault="0025284A" w:rsidP="00AB4080">
            <w:pPr>
              <w:rPr>
                <w:rFonts w:ascii="Open Sans" w:hAnsi="Open Sans" w:cs="Open Sans"/>
                <w:szCs w:val="20"/>
              </w:rPr>
            </w:pPr>
            <w:r>
              <w:rPr>
                <w:rFonts w:ascii="Open Sans" w:hAnsi="Open Sans" w:cs="Open Sans"/>
                <w:szCs w:val="20"/>
              </w:rPr>
              <w:t>While this series includes these</w:t>
            </w:r>
            <w:r w:rsidR="00A07678">
              <w:rPr>
                <w:rFonts w:ascii="Open Sans" w:hAnsi="Open Sans" w:cs="Open Sans"/>
                <w:szCs w:val="20"/>
              </w:rPr>
              <w:t xml:space="preserve"> elements throughout, EntreCulturas3 provides </w:t>
            </w:r>
            <w:r>
              <w:rPr>
                <w:rFonts w:ascii="Open Sans" w:hAnsi="Open Sans" w:cs="Open Sans"/>
                <w:szCs w:val="20"/>
              </w:rPr>
              <w:t>an entire chapter on etiquette- this is very valuable for students so they can effectively communicate</w:t>
            </w: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028B8A5"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322FDA7E" w14:textId="75405E24" w:rsidR="00A07678" w:rsidRPr="004C254A" w:rsidRDefault="00A0767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7648B842" w14:textId="77777777" w:rsidTr="00700505">
        <w:trPr>
          <w:cantSplit/>
          <w:trHeight w:val="148"/>
          <w:jc w:val="center"/>
        </w:trPr>
        <w:tc>
          <w:tcPr>
            <w:tcW w:w="5000" w:type="pct"/>
          </w:tcPr>
          <w:p w14:paraId="1FE811F8"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C611B1"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19CE21F9" w:rsidR="00B94825" w:rsidRPr="000479DB" w:rsidRDefault="008C7DD7" w:rsidP="004A00B4">
            <w:pPr>
              <w:rPr>
                <w:rFonts w:ascii="Open Sans" w:hAnsi="Open Sans" w:cs="Open Sans"/>
                <w:szCs w:val="20"/>
              </w:rPr>
            </w:pPr>
            <w:r>
              <w:rPr>
                <w:rFonts w:ascii="Open Sans" w:hAnsi="Open Sans" w:cs="Open Sans"/>
                <w:szCs w:val="20"/>
              </w:rPr>
              <w:t>X</w:t>
            </w: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25DC91B2" w:rsidR="00B94825" w:rsidRPr="000479DB" w:rsidRDefault="00A07678" w:rsidP="004A00B4">
            <w:pPr>
              <w:rPr>
                <w:rFonts w:ascii="Open Sans" w:hAnsi="Open Sans" w:cs="Open Sans"/>
                <w:szCs w:val="20"/>
              </w:rPr>
            </w:pPr>
            <w:r>
              <w:rPr>
                <w:rFonts w:ascii="Open Sans" w:hAnsi="Open Sans" w:cs="Open Sans"/>
                <w:szCs w:val="20"/>
              </w:rPr>
              <w:t>Students are asked to pause</w:t>
            </w:r>
            <w:r w:rsidR="008C7DD7">
              <w:rPr>
                <w:rFonts w:ascii="Open Sans" w:hAnsi="Open Sans" w:cs="Open Sans"/>
                <w:szCs w:val="20"/>
              </w:rPr>
              <w:t xml:space="preserve"> frequently to assess language learning and cultural understanding</w:t>
            </w:r>
          </w:p>
        </w:tc>
      </w:tr>
      <w:tr w:rsidR="000479DB" w:rsidRPr="00C611B1"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C611B1"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C611B1"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C611B1"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AB4080">
            <w:pPr>
              <w:rPr>
                <w:rFonts w:ascii="Open Sans" w:hAnsi="Open Sans" w:cs="Open Sans"/>
                <w:szCs w:val="20"/>
              </w:rPr>
            </w:pP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370F33F5" w14:textId="77777777" w:rsidR="000479DB" w:rsidRPr="000479DB" w:rsidRDefault="000479DB" w:rsidP="00AB4080">
            <w:pPr>
              <w:rPr>
                <w:rFonts w:ascii="Open Sans" w:hAnsi="Open Sans" w:cs="Open Sans"/>
                <w:szCs w:val="20"/>
              </w:rPr>
            </w:pPr>
          </w:p>
        </w:tc>
      </w:tr>
      <w:tr w:rsidR="000479DB" w:rsidRPr="004C254A"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065670"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C611B1"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45FFA2F1" w14:textId="77777777" w:rsidTr="00700505">
        <w:trPr>
          <w:cantSplit/>
          <w:trHeight w:val="148"/>
          <w:jc w:val="center"/>
        </w:trPr>
        <w:tc>
          <w:tcPr>
            <w:tcW w:w="5000" w:type="pct"/>
          </w:tcPr>
          <w:p w14:paraId="5ED1A373"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A858F6"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13FA0BCD" w:rsidR="00325A68" w:rsidRPr="00325A68" w:rsidRDefault="008C7DD7" w:rsidP="00AB4080">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112704AD" w:rsidR="00325A68" w:rsidRPr="000479DB" w:rsidRDefault="008C7DD7" w:rsidP="00AB4080">
            <w:pPr>
              <w:rPr>
                <w:rFonts w:ascii="Open Sans" w:hAnsi="Open Sans" w:cs="Open Sans"/>
                <w:szCs w:val="20"/>
              </w:rPr>
            </w:pPr>
            <w:r>
              <w:rPr>
                <w:rFonts w:ascii="Open Sans" w:hAnsi="Open Sans" w:cs="Open Sans"/>
                <w:szCs w:val="20"/>
              </w:rPr>
              <w:t>These are addressed throughout the materials</w:t>
            </w: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C611B1"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BB192D9" w:rsidR="00B94825" w:rsidRPr="00325A68" w:rsidRDefault="00256C24" w:rsidP="004A00B4">
            <w:pPr>
              <w:rPr>
                <w:rFonts w:ascii="Open Sans" w:hAnsi="Open Sans" w:cs="Open Sans"/>
                <w:szCs w:val="20"/>
              </w:rPr>
            </w:pPr>
            <w:r>
              <w:rPr>
                <w:rFonts w:ascii="Open Sans" w:hAnsi="Open Sans" w:cs="Open Sans"/>
                <w:szCs w:val="20"/>
              </w:rPr>
              <w:t>X</w:t>
            </w: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09C3AC9B" w:rsidR="00B94825" w:rsidRPr="000479DB" w:rsidRDefault="00256C24" w:rsidP="004A00B4">
            <w:pPr>
              <w:rPr>
                <w:rFonts w:ascii="Open Sans" w:hAnsi="Open Sans" w:cs="Open Sans"/>
                <w:szCs w:val="20"/>
              </w:rPr>
            </w:pPr>
            <w:r>
              <w:rPr>
                <w:rFonts w:ascii="Open Sans" w:hAnsi="Open Sans" w:cs="Open Sans"/>
                <w:szCs w:val="20"/>
              </w:rPr>
              <w:t>These are well-addressed in these materials—there are themes that pertain to these topics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73CB8BFB" w14:textId="77777777" w:rsidTr="00700505">
        <w:trPr>
          <w:cantSplit/>
          <w:trHeight w:val="148"/>
          <w:jc w:val="center"/>
        </w:trPr>
        <w:tc>
          <w:tcPr>
            <w:tcW w:w="5000" w:type="pct"/>
          </w:tcPr>
          <w:p w14:paraId="7B1ADF79"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A858F6"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lastRenderedPageBreak/>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C611B1"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C611B1"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C611B1"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B4B8109" w14:textId="77777777" w:rsidR="004F5CF5" w:rsidRPr="000479DB" w:rsidRDefault="004F5CF5" w:rsidP="00AB4080">
            <w:pPr>
              <w:rPr>
                <w:rFonts w:ascii="Open Sans" w:hAnsi="Open Sans" w:cs="Open Sans"/>
                <w:szCs w:val="20"/>
              </w:rPr>
            </w:pPr>
          </w:p>
        </w:tc>
        <w:tc>
          <w:tcPr>
            <w:tcW w:w="249" w:type="pct"/>
          </w:tcPr>
          <w:p w14:paraId="0AA20074" w14:textId="77777777" w:rsidR="004F5CF5" w:rsidRPr="000479DB" w:rsidRDefault="004F5CF5" w:rsidP="00AB4080">
            <w:pPr>
              <w:rPr>
                <w:rFonts w:ascii="Open Sans" w:hAnsi="Open Sans" w:cs="Open Sans"/>
                <w:szCs w:val="20"/>
              </w:rPr>
            </w:pPr>
          </w:p>
        </w:tc>
        <w:tc>
          <w:tcPr>
            <w:tcW w:w="1738" w:type="pct"/>
          </w:tcPr>
          <w:p w14:paraId="03F80EE0" w14:textId="77777777" w:rsidR="004F5CF5" w:rsidRPr="000479DB" w:rsidRDefault="004F5CF5" w:rsidP="00AB4080">
            <w:pPr>
              <w:rPr>
                <w:rFonts w:ascii="Open Sans" w:hAnsi="Open Sans" w:cs="Open Sans"/>
                <w:szCs w:val="20"/>
              </w:rPr>
            </w:pPr>
          </w:p>
        </w:tc>
      </w:tr>
      <w:tr w:rsidR="004F5CF5" w:rsidRPr="004C254A"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A3F6F1F"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C611B1"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EAC5112" w14:textId="77777777" w:rsidR="00B94825" w:rsidRPr="000479DB" w:rsidRDefault="00B94825" w:rsidP="004A00B4">
            <w:pPr>
              <w:rPr>
                <w:rFonts w:ascii="Open Sans" w:hAnsi="Open Sans" w:cs="Open Sans"/>
                <w:szCs w:val="20"/>
              </w:rPr>
            </w:pPr>
          </w:p>
        </w:tc>
        <w:tc>
          <w:tcPr>
            <w:tcW w:w="249" w:type="pct"/>
          </w:tcPr>
          <w:p w14:paraId="03AEDDBC" w14:textId="77777777" w:rsidR="00B94825" w:rsidRPr="000479DB" w:rsidRDefault="00B94825" w:rsidP="004A00B4">
            <w:pPr>
              <w:rPr>
                <w:rFonts w:ascii="Open Sans" w:hAnsi="Open Sans" w:cs="Open Sans"/>
                <w:szCs w:val="20"/>
              </w:rPr>
            </w:pPr>
          </w:p>
        </w:tc>
        <w:tc>
          <w:tcPr>
            <w:tcW w:w="1738" w:type="pct"/>
          </w:tcPr>
          <w:p w14:paraId="667D1FA1" w14:textId="77777777" w:rsidR="00B94825" w:rsidRPr="000479DB" w:rsidRDefault="00B94825" w:rsidP="004A00B4">
            <w:pPr>
              <w:rPr>
                <w:rFonts w:ascii="Open Sans" w:hAnsi="Open Sans" w:cs="Open Sans"/>
                <w:szCs w:val="20"/>
              </w:rPr>
            </w:pP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D5820F"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4EB36AB" w14:textId="77777777"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C611B1"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32C16464" w:rsidR="004F5CF5" w:rsidRPr="000479DB" w:rsidRDefault="00256C24" w:rsidP="00AB4080">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06328C63" w:rsidR="004F5CF5" w:rsidRPr="000479DB" w:rsidRDefault="00256C24" w:rsidP="00AB4080">
            <w:pPr>
              <w:rPr>
                <w:rFonts w:ascii="Open Sans" w:hAnsi="Open Sans" w:cs="Open Sans"/>
                <w:szCs w:val="20"/>
              </w:rPr>
            </w:pPr>
            <w:r>
              <w:rPr>
                <w:rFonts w:ascii="Open Sans" w:hAnsi="Open Sans" w:cs="Open Sans"/>
                <w:szCs w:val="20"/>
              </w:rPr>
              <w:t>This is well-developed in these materials</w:t>
            </w: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9B7D3F5"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618C0A92" w14:textId="0C4B31DA" w:rsidR="00E31BB1" w:rsidRPr="004C254A" w:rsidRDefault="00E31BB1"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C611B1"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5C406690" w:rsidR="00B56741" w:rsidRPr="000479DB" w:rsidRDefault="00E31BB1" w:rsidP="004A00B4">
            <w:pPr>
              <w:rPr>
                <w:rFonts w:ascii="Open Sans" w:hAnsi="Open Sans" w:cs="Open Sans"/>
                <w:szCs w:val="20"/>
              </w:rPr>
            </w:pPr>
            <w:r>
              <w:rPr>
                <w:rFonts w:ascii="Open Sans" w:hAnsi="Open Sans" w:cs="Open Sans"/>
                <w:szCs w:val="20"/>
              </w:rPr>
              <w:t>X</w:t>
            </w: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C611B1"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C611B1" w14:paraId="6EA4C123" w14:textId="77777777" w:rsidTr="00700505">
        <w:trPr>
          <w:cantSplit/>
          <w:trHeight w:val="148"/>
          <w:jc w:val="center"/>
        </w:trPr>
        <w:tc>
          <w:tcPr>
            <w:tcW w:w="5000" w:type="pct"/>
          </w:tcPr>
          <w:p w14:paraId="62C6186A" w14:textId="77777777" w:rsidR="009D00AF" w:rsidRDefault="009D00AF" w:rsidP="0070050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70050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C611B1"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C611B1"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C611B1"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499BC3B" w14:textId="77777777" w:rsidR="004F5CF5" w:rsidRPr="000479DB" w:rsidRDefault="004F5CF5" w:rsidP="00AB4080">
            <w:pPr>
              <w:rPr>
                <w:rFonts w:ascii="Open Sans" w:hAnsi="Open Sans" w:cs="Open Sans"/>
                <w:szCs w:val="20"/>
              </w:rPr>
            </w:pP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078BFCF7" w14:textId="77777777" w:rsidR="004F5CF5" w:rsidRPr="000479DB" w:rsidRDefault="004F5CF5" w:rsidP="00AB4080">
            <w:pPr>
              <w:rPr>
                <w:rFonts w:ascii="Open Sans" w:hAnsi="Open Sans" w:cs="Open Sans"/>
                <w:szCs w:val="20"/>
              </w:rPr>
            </w:pPr>
          </w:p>
        </w:tc>
      </w:tr>
      <w:tr w:rsidR="004F5CF5" w:rsidRPr="004C254A"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F1525EC"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286A5F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C611B1"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37F7748E" w14:textId="77777777" w:rsidR="00B56741" w:rsidRPr="000479DB" w:rsidRDefault="00B56741"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C611B1"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3BC4357D" w:rsidR="004F5CF5" w:rsidRPr="000479DB" w:rsidRDefault="00E31BB1" w:rsidP="00AB4080">
            <w:pPr>
              <w:rPr>
                <w:rFonts w:ascii="Open Sans" w:hAnsi="Open Sans" w:cs="Open Sans"/>
                <w:szCs w:val="20"/>
              </w:rPr>
            </w:pPr>
            <w:r>
              <w:rPr>
                <w:rFonts w:ascii="Open Sans" w:hAnsi="Open Sans" w:cs="Open Sans"/>
                <w:szCs w:val="20"/>
              </w:rPr>
              <w:t>X</w:t>
            </w: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2170B2A9" w:rsidR="004F5CF5" w:rsidRPr="000479DB" w:rsidRDefault="00A16241" w:rsidP="00AB4080">
            <w:pPr>
              <w:rPr>
                <w:rFonts w:ascii="Open Sans" w:hAnsi="Open Sans" w:cs="Open Sans"/>
                <w:szCs w:val="20"/>
              </w:rPr>
            </w:pPr>
            <w:r>
              <w:rPr>
                <w:rFonts w:ascii="Open Sans" w:hAnsi="Open Sans" w:cs="Open Sans"/>
                <w:szCs w:val="20"/>
              </w:rPr>
              <w:t>There are different viewpoints on the same topic presented so students begin to recognize different sub-cultures within a single culture</w:t>
            </w: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6750298"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E18C10D" w14:textId="01F18087" w:rsidR="00E31BB1" w:rsidRPr="004C254A" w:rsidRDefault="00E31BB1"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C611B1"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B82CA31" w:rsidR="00502DFD" w:rsidRPr="000479DB" w:rsidRDefault="00A16241" w:rsidP="004A00B4">
            <w:pPr>
              <w:rPr>
                <w:rFonts w:ascii="Open Sans" w:hAnsi="Open Sans" w:cs="Open Sans"/>
                <w:szCs w:val="20"/>
              </w:rPr>
            </w:pPr>
            <w:r>
              <w:rPr>
                <w:rFonts w:ascii="Open Sans" w:hAnsi="Open Sans" w:cs="Open Sans"/>
                <w:szCs w:val="20"/>
              </w:rPr>
              <w:t>X</w:t>
            </w: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A858F6"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C611B1"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C611B1"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C611B1"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5B9622D" w:rsidR="00AF414A" w:rsidRPr="00E3415B" w:rsidRDefault="00CD2DEE"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0587725B" w:rsidR="00AF414A" w:rsidRPr="00E3415B" w:rsidRDefault="00CD2DEE" w:rsidP="00E9768A">
            <w:pPr>
              <w:keepNext/>
              <w:shd w:val="clear" w:color="auto" w:fill="FFFFFF" w:themeFill="background1"/>
              <w:rPr>
                <w:rFonts w:ascii="Open Sans" w:hAnsi="Open Sans" w:cs="Open Sans"/>
                <w:b/>
                <w:szCs w:val="20"/>
              </w:rPr>
            </w:pPr>
            <w:r>
              <w:rPr>
                <w:rFonts w:ascii="Open Sans" w:hAnsi="Open Sans" w:cs="Open Sans"/>
                <w:b/>
                <w:szCs w:val="20"/>
              </w:rPr>
              <w:t>There are materials and topics that frequently go beyond middle-school standards</w:t>
            </w:r>
          </w:p>
        </w:tc>
      </w:tr>
      <w:tr w:rsidR="00AF414A" w:rsidRPr="00C611B1"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BF83243" w:rsidR="00AF414A" w:rsidRPr="00E3415B" w:rsidRDefault="009214ED"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51A31BB" w:rsidR="00AF414A" w:rsidRPr="008E60B1" w:rsidRDefault="008E60B1" w:rsidP="00E9768A">
            <w:pPr>
              <w:keepNext/>
              <w:shd w:val="clear" w:color="auto" w:fill="FFFFFF" w:themeFill="background1"/>
              <w:rPr>
                <w:rFonts w:ascii="Open Sans" w:hAnsi="Open Sans" w:cs="Open Sans"/>
                <w:b/>
                <w:szCs w:val="20"/>
              </w:rPr>
            </w:pPr>
            <w:r>
              <w:rPr>
                <w:rFonts w:ascii="Open Sans" w:hAnsi="Open Sans" w:cs="Open Sans"/>
                <w:b/>
                <w:szCs w:val="20"/>
              </w:rPr>
              <w:t>**</w:t>
            </w:r>
            <w:r w:rsidR="009214ED">
              <w:rPr>
                <w:rFonts w:ascii="Open Sans" w:hAnsi="Open Sans" w:cs="Open Sans"/>
                <w:b/>
                <w:szCs w:val="20"/>
              </w:rPr>
              <w:t>These materials are very advanced for middle school students. It may be possible that some middle school students are unable to identify with some of the themes presented and they may have difficulty in making personal connections</w:t>
            </w:r>
            <w:r>
              <w:rPr>
                <w:rFonts w:ascii="Open Sans" w:hAnsi="Open Sans" w:cs="Open Sans"/>
                <w:b/>
                <w:szCs w:val="20"/>
              </w:rPr>
              <w:t xml:space="preserve">—the materials reflect diversity and history of target cultures </w:t>
            </w:r>
            <w:r>
              <w:rPr>
                <w:rFonts w:ascii="Open Sans" w:hAnsi="Open Sans" w:cs="Open Sans"/>
                <w:b/>
                <w:i/>
                <w:szCs w:val="20"/>
              </w:rPr>
              <w:t>very</w:t>
            </w:r>
            <w:r>
              <w:rPr>
                <w:rFonts w:ascii="Open Sans" w:hAnsi="Open Sans" w:cs="Open Sans"/>
                <w:b/>
                <w:szCs w:val="20"/>
              </w:rPr>
              <w:t xml:space="preserve"> well. </w:t>
            </w:r>
          </w:p>
        </w:tc>
      </w:tr>
      <w:tr w:rsidR="00AF414A" w:rsidRPr="00C611B1"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C611B1"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C611B1"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111A749" w:rsidR="00AF414A" w:rsidRPr="00E3415B" w:rsidRDefault="00B613E4"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683391B7" w:rsidR="00AF414A" w:rsidRPr="00E3415B" w:rsidRDefault="00B613E4" w:rsidP="00E9768A">
            <w:pPr>
              <w:keepNext/>
              <w:shd w:val="clear" w:color="auto" w:fill="FFFFFF" w:themeFill="background1"/>
              <w:rPr>
                <w:rFonts w:ascii="Open Sans" w:hAnsi="Open Sans" w:cs="Open Sans"/>
                <w:b/>
                <w:i/>
                <w:szCs w:val="20"/>
              </w:rPr>
            </w:pPr>
            <w:r>
              <w:rPr>
                <w:rFonts w:ascii="Open Sans" w:hAnsi="Open Sans" w:cs="Open Sans"/>
                <w:b/>
                <w:i/>
                <w:szCs w:val="20"/>
              </w:rPr>
              <w:t>There are many opportunities for students to create products</w:t>
            </w:r>
            <w:r w:rsidR="001778D6">
              <w:rPr>
                <w:rFonts w:ascii="Open Sans" w:hAnsi="Open Sans" w:cs="Open Sans"/>
                <w:b/>
                <w:i/>
                <w:szCs w:val="20"/>
              </w:rPr>
              <w:t xml:space="preserve">—however the structure differs from earlier </w:t>
            </w:r>
            <w:r w:rsidR="00D4258F">
              <w:rPr>
                <w:rFonts w:ascii="Open Sans" w:hAnsi="Open Sans" w:cs="Open Sans"/>
                <w:b/>
                <w:i/>
                <w:szCs w:val="20"/>
              </w:rPr>
              <w:t xml:space="preserve">materials in this series in that there are comparatively fewer </w:t>
            </w:r>
            <w:r w:rsidR="00EC534C">
              <w:rPr>
                <w:rFonts w:ascii="Open Sans" w:hAnsi="Open Sans" w:cs="Open Sans"/>
                <w:b/>
                <w:i/>
                <w:szCs w:val="20"/>
              </w:rPr>
              <w:t xml:space="preserve">products than in 1 and 2. </w:t>
            </w:r>
          </w:p>
        </w:tc>
      </w:tr>
      <w:tr w:rsidR="00AF414A" w:rsidRPr="00C611B1"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D69FEA3" w:rsidR="00AF414A" w:rsidRPr="00E3415B" w:rsidRDefault="00EC534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305DB3C2" w:rsidR="00AF414A" w:rsidRPr="00E3415B" w:rsidRDefault="00866BEA"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There are opportunities to practice these. </w:t>
            </w:r>
          </w:p>
        </w:tc>
      </w:tr>
      <w:tr w:rsidR="00AF414A" w:rsidRPr="00C611B1"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1C9E1F8" w:rsidR="00AF414A" w:rsidRPr="00E3415B" w:rsidRDefault="000D116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0187A57A" w:rsidR="00AF414A" w:rsidRPr="00E3415B" w:rsidRDefault="000D116F"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These are present in these materials. </w:t>
            </w:r>
            <w:r w:rsidR="00866BEA">
              <w:rPr>
                <w:rFonts w:ascii="Open Sans" w:hAnsi="Open Sans" w:cs="Open Sans"/>
                <w:b/>
                <w:i/>
                <w:szCs w:val="20"/>
              </w:rPr>
              <w:t>However,</w:t>
            </w:r>
            <w:r>
              <w:rPr>
                <w:rFonts w:ascii="Open Sans" w:hAnsi="Open Sans" w:cs="Open Sans"/>
                <w:b/>
                <w:i/>
                <w:szCs w:val="20"/>
              </w:rPr>
              <w:t xml:space="preserve"> in comparison to levels 1 and 2, there are </w:t>
            </w:r>
            <w:r w:rsidR="00146CBE">
              <w:rPr>
                <w:rFonts w:ascii="Open Sans" w:hAnsi="Open Sans" w:cs="Open Sans"/>
                <w:b/>
                <w:i/>
                <w:szCs w:val="20"/>
              </w:rPr>
              <w:t xml:space="preserve">fewer opportunities for these. </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C611B1"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31827C9" w:rsidR="00AF414A" w:rsidRPr="00E3415B" w:rsidRDefault="00A124C0"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481D2A7B" w:rsidR="00AF414A" w:rsidRPr="00E3415B" w:rsidRDefault="00B92163" w:rsidP="00E9768A">
            <w:pPr>
              <w:keepNext/>
              <w:shd w:val="clear" w:color="auto" w:fill="FFFFFF" w:themeFill="background1"/>
              <w:rPr>
                <w:rFonts w:ascii="Open Sans" w:hAnsi="Open Sans" w:cs="Open Sans"/>
                <w:b/>
                <w:i/>
                <w:szCs w:val="20"/>
              </w:rPr>
            </w:pPr>
            <w:r>
              <w:rPr>
                <w:rFonts w:ascii="Open Sans" w:hAnsi="Open Sans" w:cs="Open Sans"/>
                <w:b/>
                <w:i/>
                <w:szCs w:val="20"/>
              </w:rPr>
              <w:t>Great use of variety and perspective</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C611B1"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21F38654" w:rsidR="00AF414A" w:rsidRPr="00E3415B" w:rsidRDefault="00B9216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5B9C9FB2" w:rsidR="00AF414A" w:rsidRPr="00E3415B" w:rsidRDefault="00B92163" w:rsidP="00E9768A">
            <w:pPr>
              <w:keepNext/>
              <w:shd w:val="clear" w:color="auto" w:fill="FFFFFF" w:themeFill="background1"/>
              <w:rPr>
                <w:rFonts w:ascii="Open Sans" w:hAnsi="Open Sans" w:cs="Open Sans"/>
                <w:b/>
                <w:i/>
                <w:szCs w:val="20"/>
              </w:rPr>
            </w:pPr>
            <w:r>
              <w:rPr>
                <w:rFonts w:ascii="Open Sans" w:hAnsi="Open Sans" w:cs="Open Sans"/>
                <w:b/>
                <w:i/>
                <w:szCs w:val="20"/>
              </w:rPr>
              <w:t>These are addressed</w:t>
            </w:r>
          </w:p>
        </w:tc>
      </w:tr>
      <w:tr w:rsidR="00AF414A" w:rsidRPr="00C611B1"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2A74C81" w:rsidR="00AF414A" w:rsidRPr="00E3415B" w:rsidRDefault="00B9216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521AA6D9" w:rsidR="00AF414A" w:rsidRPr="00E3415B" w:rsidRDefault="00B92163" w:rsidP="00E9768A">
            <w:pPr>
              <w:keepNext/>
              <w:shd w:val="clear" w:color="auto" w:fill="FFFFFF" w:themeFill="background1"/>
              <w:rPr>
                <w:rFonts w:ascii="Open Sans" w:hAnsi="Open Sans" w:cs="Open Sans"/>
                <w:b/>
                <w:i/>
                <w:szCs w:val="20"/>
              </w:rPr>
            </w:pPr>
            <w:r>
              <w:rPr>
                <w:rFonts w:ascii="Open Sans" w:hAnsi="Open Sans" w:cs="Open Sans"/>
                <w:b/>
                <w:i/>
                <w:szCs w:val="20"/>
              </w:rPr>
              <w:t>These are addressed throughout- there are few rote practice opportunities</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C611B1"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A3D87D6" w:rsidR="00AF414A" w:rsidRPr="00E3415B" w:rsidRDefault="009E6C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1EB5842" w:rsidR="00AF414A" w:rsidRPr="00E3415B" w:rsidRDefault="009E6C2B" w:rsidP="00E9768A">
            <w:pPr>
              <w:keepNext/>
              <w:shd w:val="clear" w:color="auto" w:fill="FFFFFF" w:themeFill="background1"/>
              <w:rPr>
                <w:rFonts w:ascii="Open Sans" w:hAnsi="Open Sans" w:cs="Open Sans"/>
                <w:b/>
                <w:i/>
                <w:szCs w:val="20"/>
              </w:rPr>
            </w:pPr>
            <w:r>
              <w:rPr>
                <w:rFonts w:ascii="Open Sans" w:hAnsi="Open Sans" w:cs="Open Sans"/>
                <w:b/>
                <w:i/>
                <w:szCs w:val="20"/>
              </w:rPr>
              <w:t>These materials address this standard</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C611B1"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6CA5C433" w:rsidR="00AF414A" w:rsidRPr="00E3415B" w:rsidRDefault="009E6C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C9E40CA" w:rsidR="00AF414A" w:rsidRPr="00E3415B" w:rsidRDefault="009E6C2B" w:rsidP="00E9768A">
            <w:pPr>
              <w:keepNext/>
              <w:shd w:val="clear" w:color="auto" w:fill="FFFFFF" w:themeFill="background1"/>
              <w:rPr>
                <w:rFonts w:ascii="Open Sans" w:hAnsi="Open Sans" w:cs="Open Sans"/>
                <w:b/>
                <w:i/>
                <w:szCs w:val="20"/>
              </w:rPr>
            </w:pPr>
            <w:r>
              <w:rPr>
                <w:rFonts w:ascii="Open Sans" w:hAnsi="Open Sans" w:cs="Open Sans"/>
                <w:b/>
                <w:i/>
                <w:szCs w:val="20"/>
              </w:rPr>
              <w:t>Students use the language to join the community</w:t>
            </w:r>
          </w:p>
        </w:tc>
      </w:tr>
      <w:tr w:rsidR="00AF414A" w:rsidRPr="00C611B1" w14:paraId="4EE0FAB2" w14:textId="77777777" w:rsidTr="00EE421E">
        <w:trPr>
          <w:trHeight w:val="2110"/>
        </w:trPr>
        <w:tc>
          <w:tcPr>
            <w:tcW w:w="14375" w:type="dxa"/>
            <w:gridSpan w:val="4"/>
            <w:shd w:val="clear" w:color="auto" w:fill="FFFFFF" w:themeFill="background1"/>
          </w:tcPr>
          <w:p w14:paraId="41A13700" w14:textId="32E98D82" w:rsidR="00AF414A"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44E690C3" w14:textId="73F041C5" w:rsidR="00D87F34" w:rsidRPr="00E3415B" w:rsidRDefault="00D87F34" w:rsidP="00E9768A">
            <w:pPr>
              <w:keepNext/>
              <w:shd w:val="clear" w:color="auto" w:fill="FFFFFF" w:themeFill="background1"/>
              <w:rPr>
                <w:rFonts w:ascii="Open Sans" w:hAnsi="Open Sans" w:cs="Open Sans"/>
                <w:b/>
                <w:szCs w:val="20"/>
              </w:rPr>
            </w:pPr>
            <w:r>
              <w:rPr>
                <w:rFonts w:ascii="Open Sans" w:hAnsi="Open Sans" w:cs="Open Sans"/>
                <w:b/>
                <w:szCs w:val="20"/>
              </w:rPr>
              <w:t>Having reviewed EntreCulturas 1 and EntreCulturas 2, these materials, level 3</w:t>
            </w:r>
            <w:r w:rsidR="008A5B7A">
              <w:rPr>
                <w:rFonts w:ascii="Open Sans" w:hAnsi="Open Sans" w:cs="Open Sans"/>
                <w:b/>
                <w:szCs w:val="20"/>
              </w:rPr>
              <w:t xml:space="preserve">, keeps the same formatting with embedded culture and </w:t>
            </w:r>
            <w:r w:rsidR="00DA0D2E">
              <w:rPr>
                <w:rFonts w:ascii="Open Sans" w:hAnsi="Open Sans" w:cs="Open Sans"/>
                <w:b/>
                <w:szCs w:val="20"/>
              </w:rPr>
              <w:t xml:space="preserve">communication. However, there is a different feel to these materials. </w:t>
            </w:r>
            <w:r w:rsidR="00745806">
              <w:rPr>
                <w:rFonts w:ascii="Open Sans" w:hAnsi="Open Sans" w:cs="Open Sans"/>
                <w:b/>
                <w:szCs w:val="20"/>
              </w:rPr>
              <w:t xml:space="preserve">While the materials are high quality, in the target language, and require use of the target </w:t>
            </w:r>
            <w:r w:rsidR="00A124C0">
              <w:rPr>
                <w:rFonts w:ascii="Open Sans" w:hAnsi="Open Sans" w:cs="Open Sans"/>
                <w:b/>
                <w:szCs w:val="20"/>
              </w:rPr>
              <w:t>language</w:t>
            </w:r>
            <w:r w:rsidR="002E1C3C">
              <w:rPr>
                <w:rFonts w:ascii="Open Sans" w:hAnsi="Open Sans" w:cs="Open Sans"/>
                <w:b/>
                <w:szCs w:val="20"/>
              </w:rPr>
              <w:t xml:space="preserve">—some of the </w:t>
            </w:r>
            <w:r w:rsidR="00FF4475">
              <w:rPr>
                <w:rFonts w:ascii="Open Sans" w:hAnsi="Open Sans" w:cs="Open Sans"/>
                <w:b/>
                <w:szCs w:val="20"/>
              </w:rPr>
              <w:t>activities do not seem as profound</w:t>
            </w:r>
            <w:r w:rsidR="00BA4DD3">
              <w:rPr>
                <w:rFonts w:ascii="Open Sans" w:hAnsi="Open Sans" w:cs="Open Sans"/>
                <w:b/>
                <w:szCs w:val="20"/>
              </w:rPr>
              <w:t xml:space="preserve">, requiring the same depth of output on the part of the student as in earlier books. This book seems more focused on input. </w:t>
            </w:r>
            <w:r w:rsidR="007C2140">
              <w:rPr>
                <w:rFonts w:ascii="Open Sans" w:hAnsi="Open Sans" w:cs="Open Sans"/>
                <w:b/>
                <w:szCs w:val="20"/>
              </w:rPr>
              <w:t xml:space="preserve"> Th</w:t>
            </w:r>
            <w:r w:rsidR="00096B31">
              <w:rPr>
                <w:rFonts w:ascii="Open Sans" w:hAnsi="Open Sans" w:cs="Open Sans"/>
                <w:b/>
                <w:szCs w:val="20"/>
              </w:rPr>
              <w:t>ese materials still integrate the 5C’s and it is clear these materials were created</w:t>
            </w:r>
            <w:r w:rsidR="00A124C0">
              <w:rPr>
                <w:rFonts w:ascii="Open Sans" w:hAnsi="Open Sans" w:cs="Open Sans"/>
                <w:b/>
                <w:szCs w:val="20"/>
              </w:rPr>
              <w:t xml:space="preserve"> in the mindset of the 5 C’s. </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C611B1"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C611B1"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C611B1"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E288D27" w:rsidR="00AF414A" w:rsidRPr="00E3415B" w:rsidRDefault="009E6C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2A4C49F6" w:rsidR="00AF414A" w:rsidRPr="00E3415B" w:rsidRDefault="0099310A" w:rsidP="00E9768A">
            <w:pPr>
              <w:keepNext/>
              <w:shd w:val="clear" w:color="auto" w:fill="FFFFFF" w:themeFill="background1"/>
              <w:rPr>
                <w:rFonts w:ascii="Open Sans" w:hAnsi="Open Sans" w:cs="Open Sans"/>
                <w:b/>
                <w:i/>
                <w:szCs w:val="20"/>
              </w:rPr>
            </w:pPr>
            <w:r>
              <w:rPr>
                <w:rFonts w:ascii="Open Sans" w:hAnsi="Open Sans" w:cs="Open Sans"/>
                <w:b/>
                <w:i/>
                <w:szCs w:val="20"/>
              </w:rPr>
              <w:t>There are many styles of lessons to meet the needs for different learning styles</w:t>
            </w:r>
          </w:p>
        </w:tc>
      </w:tr>
      <w:tr w:rsidR="00AF414A" w:rsidRPr="00C611B1"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4BBF01A" w:rsidR="00AF414A" w:rsidRPr="00E3415B" w:rsidRDefault="009E6C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11EF2518" w:rsidR="00AF414A" w:rsidRPr="00E3415B" w:rsidRDefault="009E6C2B" w:rsidP="00E9768A">
            <w:pPr>
              <w:keepNext/>
              <w:shd w:val="clear" w:color="auto" w:fill="FFFFFF" w:themeFill="background1"/>
              <w:rPr>
                <w:rFonts w:ascii="Open Sans" w:hAnsi="Open Sans" w:cs="Open Sans"/>
                <w:b/>
                <w:i/>
                <w:szCs w:val="20"/>
              </w:rPr>
            </w:pPr>
            <w:r>
              <w:rPr>
                <w:rFonts w:ascii="Open Sans" w:hAnsi="Open Sans" w:cs="Open Sans"/>
                <w:b/>
                <w:i/>
                <w:szCs w:val="20"/>
              </w:rPr>
              <w:t>Grammar sequencing is logical and communication-based</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C611B1"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12A089D" w:rsidR="00AF414A" w:rsidRPr="00E3415B" w:rsidRDefault="00715F33"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3AD0E940" w:rsidR="00AF414A" w:rsidRPr="00E3415B" w:rsidRDefault="00715F33" w:rsidP="00E9768A">
            <w:pPr>
              <w:keepNext/>
              <w:shd w:val="clear" w:color="auto" w:fill="FFFFFF" w:themeFill="background1"/>
              <w:rPr>
                <w:rFonts w:ascii="Open Sans" w:hAnsi="Open Sans" w:cs="Open Sans"/>
                <w:b/>
                <w:i/>
                <w:szCs w:val="20"/>
              </w:rPr>
            </w:pPr>
            <w:r>
              <w:rPr>
                <w:rFonts w:ascii="Open Sans" w:hAnsi="Open Sans" w:cs="Open Sans"/>
                <w:b/>
                <w:i/>
                <w:szCs w:val="20"/>
              </w:rPr>
              <w:t>One of the most modern representations of technology that I’ve seen</w:t>
            </w:r>
          </w:p>
        </w:tc>
      </w:tr>
      <w:tr w:rsidR="00AF414A" w:rsidRPr="00C611B1"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2EEF3D38" w:rsidR="00AF414A" w:rsidRPr="00E3415B" w:rsidRDefault="00B90E8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C611B1"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1A22795F" w:rsidR="00AF414A" w:rsidRPr="00E3415B" w:rsidRDefault="00B90E8B" w:rsidP="00E9768A">
            <w:pPr>
              <w:keepNext/>
              <w:shd w:val="clear" w:color="auto" w:fill="FFFFFF" w:themeFill="background1"/>
              <w:rPr>
                <w:rFonts w:ascii="Open Sans" w:hAnsi="Open Sans" w:cs="Open Sans"/>
                <w:b/>
                <w:i/>
                <w:szCs w:val="20"/>
              </w:rPr>
            </w:pPr>
            <w:r>
              <w:rPr>
                <w:rFonts w:ascii="Open Sans" w:hAnsi="Open Sans" w:cs="Open Sans"/>
                <w:b/>
                <w:i/>
                <w:szCs w:val="20"/>
              </w:rPr>
              <w:t>X</w:t>
            </w:r>
            <w:r w:rsidR="00E1793C">
              <w:rPr>
                <w:rFonts w:ascii="Open Sans" w:hAnsi="Open Sans" w:cs="Open Sans"/>
                <w:b/>
                <w:i/>
                <w:szCs w:val="20"/>
              </w:rPr>
              <w:t>*</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557DA159" w:rsidR="00AF414A" w:rsidRPr="00E3415B" w:rsidRDefault="00B90E8B"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These are </w:t>
            </w:r>
            <w:r w:rsidR="00E1793C">
              <w:rPr>
                <w:rFonts w:ascii="Open Sans" w:hAnsi="Open Sans" w:cs="Open Sans"/>
                <w:b/>
                <w:i/>
                <w:szCs w:val="20"/>
              </w:rPr>
              <w:t>prevalent</w:t>
            </w:r>
            <w:r>
              <w:rPr>
                <w:rFonts w:ascii="Open Sans" w:hAnsi="Open Sans" w:cs="Open Sans"/>
                <w:b/>
                <w:i/>
                <w:szCs w:val="20"/>
              </w:rPr>
              <w:t xml:space="preserve"> throughout the materials and they are seamlessly integrated</w:t>
            </w:r>
            <w:r w:rsidR="0033507A">
              <w:rPr>
                <w:rFonts w:ascii="Open Sans" w:hAnsi="Open Sans" w:cs="Open Sans"/>
                <w:b/>
                <w:i/>
                <w:szCs w:val="20"/>
              </w:rPr>
              <w:t>* some topics may be challenging for middle-school</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C611B1"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EC26ED3" w:rsidR="00AF414A" w:rsidRPr="00E3415B" w:rsidRDefault="0033507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50D78739" w:rsidR="00AF414A" w:rsidRPr="00E3415B" w:rsidRDefault="0033507A"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Language is presented in the target </w:t>
            </w:r>
            <w:r w:rsidR="00CB4217">
              <w:rPr>
                <w:rFonts w:ascii="Open Sans" w:hAnsi="Open Sans" w:cs="Open Sans"/>
                <w:b/>
                <w:i/>
                <w:szCs w:val="20"/>
              </w:rPr>
              <w:t>language- these materials highlight and explain potential pitfalls, but keeping in the target language</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C611B1"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776B6C2C" w:rsidR="00AF414A" w:rsidRPr="00E3415B" w:rsidRDefault="00CB421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2AB896E8" w:rsidR="00AF414A" w:rsidRPr="00E3415B" w:rsidRDefault="00CB4217" w:rsidP="00E9768A">
            <w:pPr>
              <w:keepNext/>
              <w:shd w:val="clear" w:color="auto" w:fill="FFFFFF" w:themeFill="background1"/>
              <w:rPr>
                <w:rFonts w:ascii="Open Sans" w:hAnsi="Open Sans" w:cs="Open Sans"/>
                <w:b/>
                <w:i/>
                <w:szCs w:val="20"/>
              </w:rPr>
            </w:pPr>
            <w:r>
              <w:rPr>
                <w:rFonts w:ascii="Open Sans" w:hAnsi="Open Sans" w:cs="Open Sans"/>
                <w:b/>
                <w:i/>
                <w:szCs w:val="20"/>
              </w:rPr>
              <w:t>Students are invited to join the target-language community</w:t>
            </w:r>
          </w:p>
        </w:tc>
      </w:tr>
      <w:tr w:rsidR="00AF414A" w:rsidRPr="00C611B1"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C611B1"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C611B1"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0F190ADD" w:rsidR="00AF414A" w:rsidRPr="00E3415B" w:rsidRDefault="00E23111"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89493A1" w:rsidR="00AF414A" w:rsidRPr="00E3415B" w:rsidRDefault="00E23111" w:rsidP="00E9768A">
            <w:pPr>
              <w:shd w:val="clear" w:color="auto" w:fill="FFFFFF" w:themeFill="background1"/>
              <w:rPr>
                <w:rFonts w:ascii="Open Sans" w:hAnsi="Open Sans" w:cs="Open Sans"/>
                <w:szCs w:val="20"/>
              </w:rPr>
            </w:pPr>
            <w:r>
              <w:rPr>
                <w:rFonts w:ascii="Open Sans" w:hAnsi="Open Sans" w:cs="Open Sans"/>
                <w:szCs w:val="20"/>
              </w:rPr>
              <w:t>These materials are rigorous for Spanish 3</w:t>
            </w:r>
          </w:p>
        </w:tc>
      </w:tr>
      <w:tr w:rsidR="00AF414A" w:rsidRPr="00C611B1"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6F091A7" w:rsidR="00AF414A" w:rsidRPr="00E3415B" w:rsidRDefault="00E23111"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5C6F27F8" w:rsidR="00AF414A" w:rsidRPr="00E3415B" w:rsidRDefault="00E23111" w:rsidP="00E9768A">
            <w:pPr>
              <w:shd w:val="clear" w:color="auto" w:fill="FFFFFF" w:themeFill="background1"/>
              <w:rPr>
                <w:rFonts w:ascii="Open Sans" w:hAnsi="Open Sans" w:cs="Open Sans"/>
                <w:szCs w:val="20"/>
              </w:rPr>
            </w:pPr>
            <w:r>
              <w:rPr>
                <w:rFonts w:ascii="Open Sans" w:hAnsi="Open Sans" w:cs="Open Sans"/>
                <w:szCs w:val="20"/>
              </w:rPr>
              <w:t>These materials spiral</w:t>
            </w:r>
            <w:r w:rsidR="00D31E36">
              <w:rPr>
                <w:rFonts w:ascii="Open Sans" w:hAnsi="Open Sans" w:cs="Open Sans"/>
                <w:szCs w:val="20"/>
              </w:rPr>
              <w:t xml:space="preserve">, reviewing concepts </w:t>
            </w:r>
            <w:r w:rsidR="00927035">
              <w:rPr>
                <w:rFonts w:ascii="Open Sans" w:hAnsi="Open Sans" w:cs="Open Sans"/>
                <w:szCs w:val="20"/>
              </w:rPr>
              <w:t xml:space="preserve">in </w:t>
            </w:r>
            <w:r w:rsidR="00B13F95">
              <w:rPr>
                <w:rFonts w:ascii="Open Sans" w:hAnsi="Open Sans" w:cs="Open Sans"/>
                <w:szCs w:val="20"/>
              </w:rPr>
              <w:t xml:space="preserve">logical contexts. </w:t>
            </w:r>
          </w:p>
        </w:tc>
      </w:tr>
      <w:tr w:rsidR="00AF414A" w:rsidRPr="00C611B1"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2F5D42CA" w:rsidR="00AF414A" w:rsidRPr="00E3415B" w:rsidRDefault="00B13F95"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3A33E907" w:rsidR="00AF414A" w:rsidRPr="00FE0C74" w:rsidRDefault="00B13F95" w:rsidP="00E9768A">
            <w:pPr>
              <w:shd w:val="clear" w:color="auto" w:fill="FFFFFF" w:themeFill="background1"/>
              <w:rPr>
                <w:rFonts w:ascii="Open Sans" w:hAnsi="Open Sans" w:cs="Open Sans"/>
                <w:szCs w:val="20"/>
              </w:rPr>
            </w:pPr>
            <w:r>
              <w:rPr>
                <w:rFonts w:ascii="Open Sans" w:hAnsi="Open Sans" w:cs="Open Sans"/>
                <w:szCs w:val="20"/>
              </w:rPr>
              <w:t xml:space="preserve">There are many opportunities for </w:t>
            </w:r>
            <w:r w:rsidR="00221C15">
              <w:rPr>
                <w:rFonts w:ascii="Open Sans" w:hAnsi="Open Sans" w:cs="Open Sans"/>
                <w:szCs w:val="20"/>
              </w:rPr>
              <w:t>culturally appropriate literacy</w:t>
            </w:r>
            <w:r w:rsidR="008B7B1F">
              <w:rPr>
                <w:rFonts w:ascii="Open Sans" w:hAnsi="Open Sans" w:cs="Open Sans"/>
                <w:szCs w:val="20"/>
              </w:rPr>
              <w:t>. While there is not much canonical literature</w:t>
            </w:r>
            <w:r w:rsidR="00FE0C74">
              <w:rPr>
                <w:rFonts w:ascii="Open Sans" w:hAnsi="Open Sans" w:cs="Open Sans"/>
                <w:szCs w:val="20"/>
              </w:rPr>
              <w:t xml:space="preserve">, there are </w:t>
            </w:r>
            <w:r w:rsidR="00FE0C74">
              <w:rPr>
                <w:rFonts w:ascii="Open Sans" w:hAnsi="Open Sans" w:cs="Open Sans"/>
                <w:i/>
                <w:szCs w:val="20"/>
              </w:rPr>
              <w:t>many</w:t>
            </w:r>
            <w:r w:rsidR="00FE0C74">
              <w:rPr>
                <w:rFonts w:ascii="Open Sans" w:hAnsi="Open Sans" w:cs="Open Sans"/>
                <w:szCs w:val="20"/>
              </w:rPr>
              <w:t xml:space="preserve"> other contemporary resources.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C611B1"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C611B1"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47F8B9B" w:rsidR="00AF414A" w:rsidRPr="00E3415B" w:rsidRDefault="00FE0C7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1EFB0479" w:rsidR="00AF414A" w:rsidRPr="00E3415B" w:rsidRDefault="00FE0C74" w:rsidP="00E9768A">
            <w:pPr>
              <w:shd w:val="clear" w:color="auto" w:fill="FFFFFF" w:themeFill="background1"/>
              <w:rPr>
                <w:rFonts w:ascii="Open Sans" w:hAnsi="Open Sans" w:cs="Open Sans"/>
                <w:szCs w:val="20"/>
              </w:rPr>
            </w:pPr>
            <w:r>
              <w:rPr>
                <w:rFonts w:ascii="Open Sans" w:hAnsi="Open Sans" w:cs="Open Sans"/>
                <w:szCs w:val="20"/>
              </w:rPr>
              <w:t xml:space="preserve">These are </w:t>
            </w:r>
            <w:r w:rsidR="00E45732">
              <w:rPr>
                <w:rFonts w:ascii="Open Sans" w:hAnsi="Open Sans" w:cs="Open Sans"/>
                <w:szCs w:val="20"/>
              </w:rPr>
              <w:t xml:space="preserve">seamlessly integrated to promote communication that is linguistically and culturally appropriate. Well done. </w:t>
            </w:r>
          </w:p>
        </w:tc>
      </w:tr>
      <w:tr w:rsidR="00AF414A" w:rsidRPr="00C611B1"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1EE75B91" w:rsidR="00AF414A" w:rsidRPr="00E3415B" w:rsidRDefault="00E4573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348DCCB" w:rsidR="00AF414A" w:rsidRPr="00E3415B" w:rsidRDefault="00E45732" w:rsidP="00E9768A">
            <w:pPr>
              <w:shd w:val="clear" w:color="auto" w:fill="FFFFFF" w:themeFill="background1"/>
              <w:rPr>
                <w:rFonts w:ascii="Open Sans" w:hAnsi="Open Sans" w:cs="Open Sans"/>
                <w:szCs w:val="20"/>
              </w:rPr>
            </w:pPr>
            <w:r>
              <w:rPr>
                <w:rFonts w:ascii="Open Sans" w:hAnsi="Open Sans" w:cs="Open Sans"/>
                <w:szCs w:val="20"/>
              </w:rPr>
              <w:t xml:space="preserve">Students are using the language </w:t>
            </w:r>
            <w:r w:rsidR="00344E7D">
              <w:rPr>
                <w:rFonts w:ascii="Open Sans" w:hAnsi="Open Sans" w:cs="Open Sans"/>
                <w:szCs w:val="20"/>
              </w:rPr>
              <w:t>to solve culturally relevant problems.</w:t>
            </w:r>
          </w:p>
        </w:tc>
      </w:tr>
      <w:tr w:rsidR="00AF414A" w:rsidRPr="00C611B1"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4D4B3C4D" w:rsidR="00AF414A" w:rsidRPr="00E3415B" w:rsidRDefault="00344E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44109BBC" w:rsidR="00AF414A" w:rsidRPr="00E3415B" w:rsidRDefault="00344E7D" w:rsidP="00E9768A">
            <w:pPr>
              <w:shd w:val="clear" w:color="auto" w:fill="FFFFFF" w:themeFill="background1"/>
              <w:rPr>
                <w:rFonts w:ascii="Open Sans" w:hAnsi="Open Sans" w:cs="Open Sans"/>
                <w:szCs w:val="20"/>
              </w:rPr>
            </w:pPr>
            <w:r>
              <w:rPr>
                <w:rFonts w:ascii="Open Sans" w:hAnsi="Open Sans" w:cs="Open Sans"/>
                <w:szCs w:val="20"/>
              </w:rPr>
              <w:t>T</w:t>
            </w:r>
            <w:r w:rsidR="00B47241">
              <w:rPr>
                <w:rFonts w:ascii="Open Sans" w:hAnsi="Open Sans" w:cs="Open Sans"/>
                <w:szCs w:val="20"/>
              </w:rPr>
              <w:t>E does not have</w:t>
            </w:r>
            <w:r w:rsidR="004E5D8F">
              <w:rPr>
                <w:rFonts w:ascii="Open Sans" w:hAnsi="Open Sans" w:cs="Open Sans"/>
                <w:szCs w:val="20"/>
              </w:rPr>
              <w:t xml:space="preserve"> many, but there are some. T</w:t>
            </w:r>
            <w:r>
              <w:rPr>
                <w:rFonts w:ascii="Open Sans" w:hAnsi="Open Sans" w:cs="Open Sans"/>
                <w:szCs w:val="20"/>
              </w:rPr>
              <w:t>he</w:t>
            </w:r>
            <w:r w:rsidR="0090720C">
              <w:rPr>
                <w:rFonts w:ascii="Open Sans" w:hAnsi="Open Sans" w:cs="Open Sans"/>
                <w:szCs w:val="20"/>
              </w:rPr>
              <w:t>r</w:t>
            </w:r>
            <w:r>
              <w:rPr>
                <w:rFonts w:ascii="Open Sans" w:hAnsi="Open Sans" w:cs="Open Sans"/>
                <w:szCs w:val="20"/>
              </w:rPr>
              <w:t>e are many online resources</w:t>
            </w:r>
            <w:r w:rsidR="0090720C">
              <w:rPr>
                <w:rFonts w:ascii="Open Sans" w:hAnsi="Open Sans" w:cs="Open Sans"/>
                <w:szCs w:val="20"/>
              </w:rPr>
              <w:t xml:space="preserve"> to promote student success</w:t>
            </w:r>
          </w:p>
        </w:tc>
      </w:tr>
      <w:tr w:rsidR="00AF414A" w:rsidRPr="00C611B1"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357D3444" w:rsidR="00AF414A" w:rsidRPr="00E3415B" w:rsidRDefault="0090720C" w:rsidP="00E9768A">
            <w:pPr>
              <w:shd w:val="clear" w:color="auto" w:fill="FFFFFF" w:themeFill="background1"/>
              <w:rPr>
                <w:rFonts w:ascii="Open Sans" w:hAnsi="Open Sans" w:cs="Open Sans"/>
                <w:szCs w:val="20"/>
              </w:rPr>
            </w:pPr>
            <w:r>
              <w:rPr>
                <w:rFonts w:ascii="Open Sans" w:hAnsi="Open Sans" w:cs="Open Sans"/>
                <w:szCs w:val="20"/>
              </w:rPr>
              <w:t>T</w:t>
            </w:r>
            <w:r w:rsidR="00B47241">
              <w:rPr>
                <w:rFonts w:ascii="Open Sans" w:hAnsi="Open Sans" w:cs="Open Sans"/>
                <w:szCs w:val="20"/>
              </w:rPr>
              <w:t>he materials are challenging, and t</w:t>
            </w:r>
            <w:r>
              <w:rPr>
                <w:rFonts w:ascii="Open Sans" w:hAnsi="Open Sans" w:cs="Open Sans"/>
                <w:szCs w:val="20"/>
              </w:rPr>
              <w:t>here are many online resources to promote student success</w:t>
            </w:r>
          </w:p>
        </w:tc>
      </w:tr>
      <w:tr w:rsidR="00AF414A" w:rsidRPr="00C611B1"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2ACEE708" w:rsidR="00AF414A" w:rsidRPr="00E3415B" w:rsidRDefault="0090720C" w:rsidP="00E9768A">
            <w:pPr>
              <w:shd w:val="clear" w:color="auto" w:fill="FFFFFF" w:themeFill="background1"/>
              <w:rPr>
                <w:rFonts w:ascii="Open Sans" w:hAnsi="Open Sans" w:cs="Open Sans"/>
                <w:szCs w:val="20"/>
              </w:rPr>
            </w:pPr>
            <w:r>
              <w:rPr>
                <w:rFonts w:ascii="Open Sans" w:hAnsi="Open Sans" w:cs="Open Sans"/>
                <w:szCs w:val="20"/>
              </w:rPr>
              <w:t xml:space="preserve">There are many online resources to promote student success- the TE </w:t>
            </w:r>
            <w:r w:rsidR="00D31D4A">
              <w:rPr>
                <w:rFonts w:ascii="Open Sans" w:hAnsi="Open Sans" w:cs="Open Sans"/>
                <w:szCs w:val="20"/>
              </w:rPr>
              <w:t xml:space="preserve">has limited resources, </w:t>
            </w:r>
            <w:r w:rsidR="004E5D8F">
              <w:rPr>
                <w:rFonts w:ascii="Open Sans" w:hAnsi="Open Sans" w:cs="Open Sans"/>
                <w:szCs w:val="20"/>
              </w:rPr>
              <w:t xml:space="preserve">but </w:t>
            </w:r>
            <w:r w:rsidR="00D31D4A">
              <w:rPr>
                <w:rFonts w:ascii="Open Sans" w:hAnsi="Open Sans" w:cs="Open Sans"/>
                <w:szCs w:val="20"/>
              </w:rPr>
              <w:t>more than in other EntreCulturas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C611B1"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C611B1"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C335EF3" w:rsidR="00AF414A" w:rsidRPr="00E3415B" w:rsidRDefault="004E5D8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4610768B" w:rsidR="00AF414A" w:rsidRPr="00E3415B" w:rsidRDefault="004E5D8F" w:rsidP="00E9768A">
            <w:pPr>
              <w:shd w:val="clear" w:color="auto" w:fill="FFFFFF" w:themeFill="background1"/>
              <w:rPr>
                <w:rFonts w:ascii="Open Sans" w:hAnsi="Open Sans" w:cs="Open Sans"/>
                <w:szCs w:val="20"/>
              </w:rPr>
            </w:pPr>
            <w:r>
              <w:rPr>
                <w:rFonts w:ascii="Open Sans" w:hAnsi="Open Sans" w:cs="Open Sans"/>
                <w:szCs w:val="20"/>
              </w:rPr>
              <w:t>T</w:t>
            </w:r>
            <w:r w:rsidR="00893328">
              <w:rPr>
                <w:rFonts w:ascii="Open Sans" w:hAnsi="Open Sans" w:cs="Open Sans"/>
                <w:szCs w:val="20"/>
              </w:rPr>
              <w:t xml:space="preserve">he </w:t>
            </w:r>
            <w:r w:rsidR="00EC17C7">
              <w:rPr>
                <w:rFonts w:ascii="Open Sans" w:hAnsi="Open Sans" w:cs="Open Sans"/>
                <w:szCs w:val="20"/>
              </w:rPr>
              <w:t>activities</w:t>
            </w:r>
            <w:r w:rsidR="00893328">
              <w:rPr>
                <w:rFonts w:ascii="Open Sans" w:hAnsi="Open Sans" w:cs="Open Sans"/>
                <w:szCs w:val="20"/>
              </w:rPr>
              <w:t xml:space="preserve"> address the 5C’s in context; t</w:t>
            </w:r>
            <w:r>
              <w:rPr>
                <w:rFonts w:ascii="Open Sans" w:hAnsi="Open Sans" w:cs="Open Sans"/>
                <w:szCs w:val="20"/>
              </w:rPr>
              <w:t>here are many online resources to promote student success</w:t>
            </w:r>
          </w:p>
        </w:tc>
      </w:tr>
      <w:tr w:rsidR="00AF414A" w:rsidRPr="00C611B1"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4D10B78" w:rsidR="00AF414A" w:rsidRPr="00E3415B" w:rsidRDefault="008933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60966F5D" w:rsidR="00AF414A" w:rsidRPr="00E3415B" w:rsidRDefault="00893328" w:rsidP="00E9768A">
            <w:pPr>
              <w:shd w:val="clear" w:color="auto" w:fill="FFFFFF" w:themeFill="background1"/>
              <w:rPr>
                <w:rFonts w:ascii="Open Sans" w:hAnsi="Open Sans" w:cs="Open Sans"/>
                <w:szCs w:val="20"/>
              </w:rPr>
            </w:pPr>
            <w:r>
              <w:rPr>
                <w:rFonts w:ascii="Open Sans" w:hAnsi="Open Sans" w:cs="Open Sans"/>
                <w:szCs w:val="20"/>
              </w:rPr>
              <w:t>The activities can be modified to meet student needs</w:t>
            </w:r>
          </w:p>
        </w:tc>
      </w:tr>
      <w:tr w:rsidR="00AF414A" w:rsidRPr="00C611B1"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283B4FF7" w:rsidR="00AF414A" w:rsidRPr="00E3415B" w:rsidRDefault="0089332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311515FE" w:rsidR="00AF414A" w:rsidRPr="00E3415B" w:rsidRDefault="00893328" w:rsidP="00E9768A">
            <w:pPr>
              <w:shd w:val="clear" w:color="auto" w:fill="FFFFFF" w:themeFill="background1"/>
              <w:rPr>
                <w:rFonts w:ascii="Open Sans" w:hAnsi="Open Sans" w:cs="Open Sans"/>
                <w:szCs w:val="20"/>
              </w:rPr>
            </w:pPr>
            <w:r>
              <w:rPr>
                <w:rFonts w:ascii="Open Sans" w:hAnsi="Open Sans" w:cs="Open Sans"/>
                <w:szCs w:val="20"/>
              </w:rPr>
              <w:t>There are rubrics in the back of the SE and TE to help learners assess</w:t>
            </w:r>
            <w:r w:rsidR="00F433E3">
              <w:rPr>
                <w:rFonts w:ascii="Open Sans" w:hAnsi="Open Sans" w:cs="Open Sans"/>
                <w:szCs w:val="20"/>
              </w:rPr>
              <w:t>- assessments are integrated and may be challenging for new teachers to score</w:t>
            </w:r>
          </w:p>
        </w:tc>
      </w:tr>
      <w:tr w:rsidR="00AF414A" w:rsidRPr="00C611B1"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10F97024" w:rsidR="00AF414A" w:rsidRPr="00E3415B" w:rsidRDefault="00F433E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47EE7946" w:rsidR="00AF414A" w:rsidRPr="00E3415B" w:rsidRDefault="00F433E3" w:rsidP="00E9768A">
            <w:pPr>
              <w:shd w:val="clear" w:color="auto" w:fill="FFFFFF" w:themeFill="background1"/>
              <w:rPr>
                <w:rFonts w:ascii="Open Sans" w:hAnsi="Open Sans" w:cs="Open Sans"/>
                <w:szCs w:val="20"/>
              </w:rPr>
            </w:pPr>
            <w:r>
              <w:rPr>
                <w:rFonts w:ascii="Open Sans" w:hAnsi="Open Sans" w:cs="Open Sans"/>
                <w:szCs w:val="20"/>
              </w:rPr>
              <w:t xml:space="preserve">Activities can be modified </w:t>
            </w:r>
            <w:r w:rsidR="008A109A">
              <w:rPr>
                <w:rFonts w:ascii="Open Sans" w:hAnsi="Open Sans" w:cs="Open Sans"/>
                <w:szCs w:val="20"/>
              </w:rPr>
              <w:t>to meet learner/teacher needs; There are also online resource</w:t>
            </w:r>
          </w:p>
        </w:tc>
      </w:tr>
      <w:tr w:rsidR="00AF414A" w:rsidRPr="00C611B1"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DC2C0FA" w:rsidR="00AF414A" w:rsidRPr="00E3415B" w:rsidRDefault="007A6F1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46097E09" w:rsidR="00AF414A" w:rsidRPr="00E3415B" w:rsidRDefault="007A6F1B" w:rsidP="00E9768A">
            <w:pPr>
              <w:shd w:val="clear" w:color="auto" w:fill="FFFFFF" w:themeFill="background1"/>
              <w:rPr>
                <w:rFonts w:ascii="Open Sans" w:hAnsi="Open Sans" w:cs="Open Sans"/>
                <w:szCs w:val="20"/>
              </w:rPr>
            </w:pPr>
            <w:r>
              <w:rPr>
                <w:rFonts w:ascii="Open Sans" w:hAnsi="Open Sans" w:cs="Open Sans"/>
                <w:szCs w:val="20"/>
              </w:rPr>
              <w:t>All assessments are integrated, individual skills are seldom, if ever, assessed in isolation</w:t>
            </w:r>
          </w:p>
        </w:tc>
      </w:tr>
      <w:tr w:rsidR="00AF414A" w:rsidRPr="00C611B1"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AEC885E" w:rsidR="00AF414A" w:rsidRPr="00E3415B" w:rsidRDefault="007A6F1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527CDA5D" w:rsidR="00AF414A" w:rsidRPr="00E3415B" w:rsidRDefault="007A6F1B" w:rsidP="00E9768A">
            <w:pPr>
              <w:shd w:val="clear" w:color="auto" w:fill="FFFFFF" w:themeFill="background1"/>
              <w:rPr>
                <w:rFonts w:ascii="Open Sans" w:hAnsi="Open Sans" w:cs="Open Sans"/>
                <w:szCs w:val="20"/>
              </w:rPr>
            </w:pPr>
            <w:r>
              <w:rPr>
                <w:rFonts w:ascii="Open Sans" w:hAnsi="Open Sans" w:cs="Open Sans"/>
                <w:szCs w:val="20"/>
              </w:rPr>
              <w:t xml:space="preserve">Teachers will have to create a rubric to align results with grades </w:t>
            </w:r>
            <w:r w:rsidR="00EC17C7">
              <w:rPr>
                <w:rFonts w:ascii="Open Sans" w:hAnsi="Open Sans" w:cs="Open Sans"/>
                <w:szCs w:val="20"/>
              </w:rPr>
              <w:t xml:space="preserve">and instructional decisions </w:t>
            </w:r>
          </w:p>
        </w:tc>
      </w:tr>
      <w:tr w:rsidR="00AF414A" w:rsidRPr="00C611B1"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88B240E" w:rsidR="00AF414A" w:rsidRPr="00E3415B" w:rsidRDefault="00EC17C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4E881E94" w:rsidR="00AF414A" w:rsidRPr="00E3415B" w:rsidRDefault="00EC17C7" w:rsidP="00E9768A">
            <w:pPr>
              <w:shd w:val="clear" w:color="auto" w:fill="FFFFFF" w:themeFill="background1"/>
              <w:rPr>
                <w:rFonts w:ascii="Open Sans" w:hAnsi="Open Sans" w:cs="Open Sans"/>
                <w:szCs w:val="20"/>
              </w:rPr>
            </w:pPr>
            <w:r>
              <w:rPr>
                <w:rFonts w:ascii="Open Sans" w:hAnsi="Open Sans" w:cs="Open Sans"/>
                <w:szCs w:val="20"/>
              </w:rPr>
              <w:t xml:space="preserve">Tasks are </w:t>
            </w:r>
            <w:r w:rsidR="00E3753E">
              <w:rPr>
                <w:rFonts w:ascii="Open Sans" w:hAnsi="Open Sans" w:cs="Open Sans"/>
                <w:szCs w:val="20"/>
              </w:rPr>
              <w:t>meaningful and rely on target-language resources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C611B1"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C611B1"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5286CF0C" w:rsidR="00AF414A" w:rsidRPr="00E3415B" w:rsidRDefault="00E3753E" w:rsidP="00E9768A">
            <w:pPr>
              <w:shd w:val="clear" w:color="auto" w:fill="FFFFFF" w:themeFill="background1"/>
              <w:rPr>
                <w:rFonts w:ascii="Open Sans" w:hAnsi="Open Sans" w:cs="Open Sans"/>
                <w:szCs w:val="20"/>
              </w:rPr>
            </w:pPr>
            <w:r>
              <w:rPr>
                <w:rFonts w:ascii="Open Sans" w:hAnsi="Open Sans" w:cs="Open Sans"/>
                <w:szCs w:val="20"/>
              </w:rPr>
              <w:t>X</w:t>
            </w:r>
            <w:r w:rsidR="000076AE">
              <w:rPr>
                <w:rFonts w:ascii="Open Sans" w:hAnsi="Open Sans" w:cs="Open Sans"/>
                <w:szCs w:val="20"/>
              </w:rPr>
              <w:t>*</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1CD2D19" w:rsidR="00AF414A" w:rsidRPr="00E3415B" w:rsidRDefault="000076AE" w:rsidP="00E9768A">
            <w:pPr>
              <w:shd w:val="clear" w:color="auto" w:fill="FFFFFF" w:themeFill="background1"/>
              <w:rPr>
                <w:rFonts w:ascii="Open Sans" w:hAnsi="Open Sans" w:cs="Open Sans"/>
                <w:szCs w:val="20"/>
              </w:rPr>
            </w:pPr>
            <w:r>
              <w:rPr>
                <w:rFonts w:ascii="Open Sans" w:hAnsi="Open Sans" w:cs="Open Sans"/>
                <w:szCs w:val="20"/>
              </w:rPr>
              <w:t>There are no pacing guide</w:t>
            </w:r>
            <w:r w:rsidR="00D76CA2">
              <w:rPr>
                <w:rFonts w:ascii="Open Sans" w:hAnsi="Open Sans" w:cs="Open Sans"/>
                <w:szCs w:val="20"/>
              </w:rPr>
              <w:t>s</w:t>
            </w:r>
            <w:r>
              <w:rPr>
                <w:rFonts w:ascii="Open Sans" w:hAnsi="Open Sans" w:cs="Open Sans"/>
                <w:szCs w:val="20"/>
              </w:rPr>
              <w:t>- both new and seasoned teachers will have to develop their own</w:t>
            </w:r>
            <w:r w:rsidR="00D0740A">
              <w:rPr>
                <w:rFonts w:ascii="Open Sans" w:hAnsi="Open Sans" w:cs="Open Sans"/>
                <w:szCs w:val="20"/>
              </w:rPr>
              <w:t>; There are online resources that may help with this</w:t>
            </w:r>
          </w:p>
        </w:tc>
      </w:tr>
      <w:tr w:rsidR="00AF414A" w:rsidRPr="00C611B1"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3A384D0" w:rsidR="00AF414A" w:rsidRPr="00E3415B" w:rsidRDefault="00D0740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01EBA9F6" w:rsidR="00AF414A" w:rsidRPr="00E3415B" w:rsidRDefault="00D0740A" w:rsidP="00E9768A">
            <w:pPr>
              <w:shd w:val="clear" w:color="auto" w:fill="FFFFFF" w:themeFill="background1"/>
              <w:rPr>
                <w:rFonts w:ascii="Open Sans" w:hAnsi="Open Sans" w:cs="Open Sans"/>
                <w:szCs w:val="20"/>
              </w:rPr>
            </w:pPr>
            <w:r>
              <w:rPr>
                <w:rFonts w:ascii="Open Sans" w:hAnsi="Open Sans" w:cs="Open Sans"/>
                <w:szCs w:val="20"/>
              </w:rPr>
              <w:t>These are embedded in the student edition</w:t>
            </w:r>
          </w:p>
        </w:tc>
      </w:tr>
      <w:tr w:rsidR="00AF414A" w:rsidRPr="00C611B1"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632B175F" w:rsidR="00AF414A" w:rsidRPr="00E3415B" w:rsidRDefault="00D0740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73F00E6" w:rsidR="00AF414A" w:rsidRPr="00E3415B" w:rsidRDefault="00284F10" w:rsidP="00E9768A">
            <w:pPr>
              <w:shd w:val="clear" w:color="auto" w:fill="FFFFFF" w:themeFill="background1"/>
              <w:rPr>
                <w:rFonts w:ascii="Open Sans" w:hAnsi="Open Sans" w:cs="Open Sans"/>
                <w:szCs w:val="20"/>
              </w:rPr>
            </w:pPr>
            <w:r>
              <w:rPr>
                <w:rFonts w:ascii="Open Sans" w:hAnsi="Open Sans" w:cs="Open Sans"/>
                <w:szCs w:val="20"/>
              </w:rPr>
              <w:t>These are in the student edition</w:t>
            </w:r>
          </w:p>
        </w:tc>
      </w:tr>
      <w:tr w:rsidR="00AF414A" w:rsidRPr="00C611B1"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125C7B" w:rsidR="00AF414A" w:rsidRPr="00E3415B" w:rsidRDefault="00284F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3C69DB26" w:rsidR="00AF414A" w:rsidRPr="00E3415B" w:rsidRDefault="00284F10" w:rsidP="00E9768A">
            <w:pPr>
              <w:shd w:val="clear" w:color="auto" w:fill="FFFFFF" w:themeFill="background1"/>
              <w:rPr>
                <w:rFonts w:ascii="Open Sans" w:hAnsi="Open Sans" w:cs="Open Sans"/>
                <w:szCs w:val="20"/>
              </w:rPr>
            </w:pPr>
            <w:r>
              <w:rPr>
                <w:rFonts w:ascii="Open Sans" w:hAnsi="Open Sans" w:cs="Open Sans"/>
                <w:szCs w:val="20"/>
              </w:rPr>
              <w:t xml:space="preserve">There are a few pink ink explanations </w:t>
            </w:r>
          </w:p>
        </w:tc>
      </w:tr>
      <w:tr w:rsidR="00AF414A" w:rsidRPr="00C611B1"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44090391" w:rsidR="00AF414A" w:rsidRPr="00E3415B" w:rsidRDefault="00284F1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532F0E17" w:rsidR="00AF414A" w:rsidRPr="00E3415B" w:rsidRDefault="00284F10" w:rsidP="00E9768A">
            <w:pPr>
              <w:shd w:val="clear" w:color="auto" w:fill="FFFFFF" w:themeFill="background1"/>
              <w:rPr>
                <w:rFonts w:ascii="Open Sans" w:hAnsi="Open Sans" w:cs="Open Sans"/>
                <w:szCs w:val="20"/>
              </w:rPr>
            </w:pPr>
            <w:r>
              <w:rPr>
                <w:rFonts w:ascii="Open Sans" w:hAnsi="Open Sans" w:cs="Open Sans"/>
                <w:szCs w:val="20"/>
              </w:rPr>
              <w:t>These are embedded in the student book</w:t>
            </w:r>
          </w:p>
        </w:tc>
      </w:tr>
      <w:tr w:rsidR="00AF414A" w:rsidRPr="00C611B1"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34EE71E1" w:rsidR="00AF414A" w:rsidRPr="00E3415B" w:rsidRDefault="00495A4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143B2C3" w:rsidR="00AF414A" w:rsidRPr="00E3415B" w:rsidRDefault="00495A44" w:rsidP="00E9768A">
            <w:pPr>
              <w:shd w:val="clear" w:color="auto" w:fill="FFFFFF" w:themeFill="background1"/>
              <w:rPr>
                <w:rFonts w:ascii="Open Sans" w:hAnsi="Open Sans" w:cs="Open Sans"/>
                <w:szCs w:val="20"/>
              </w:rPr>
            </w:pPr>
            <w:r>
              <w:rPr>
                <w:rFonts w:ascii="Open Sans" w:hAnsi="Open Sans" w:cs="Open Sans"/>
                <w:szCs w:val="20"/>
              </w:rPr>
              <w:t>The TE includes scripts</w:t>
            </w:r>
          </w:p>
        </w:tc>
      </w:tr>
      <w:tr w:rsidR="00AF414A" w:rsidRPr="00C611B1"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4D2DC6CB" w:rsidR="00AF414A" w:rsidRPr="00E3415B" w:rsidRDefault="00495A4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1925CFEF" w:rsidR="00AF414A" w:rsidRPr="00E3415B" w:rsidRDefault="00495A44" w:rsidP="00E9768A">
            <w:pPr>
              <w:shd w:val="clear" w:color="auto" w:fill="FFFFFF" w:themeFill="background1"/>
              <w:rPr>
                <w:rFonts w:ascii="Open Sans" w:hAnsi="Open Sans" w:cs="Open Sans"/>
                <w:szCs w:val="20"/>
              </w:rPr>
            </w:pPr>
            <w:r>
              <w:rPr>
                <w:rFonts w:ascii="Open Sans" w:hAnsi="Open Sans" w:cs="Open Sans"/>
                <w:szCs w:val="20"/>
              </w:rPr>
              <w:t>These are in the SE</w:t>
            </w:r>
          </w:p>
        </w:tc>
      </w:tr>
      <w:tr w:rsidR="00AF414A" w:rsidRPr="00C611B1"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5AA6BDE4" w:rsidR="00AF414A" w:rsidRPr="00E3415B" w:rsidRDefault="00495A4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1427105B" w:rsidR="00AF414A" w:rsidRPr="00E3415B" w:rsidRDefault="00495A44" w:rsidP="00E9768A">
            <w:pPr>
              <w:shd w:val="clear" w:color="auto" w:fill="FFFFFF" w:themeFill="background1"/>
              <w:rPr>
                <w:rFonts w:ascii="Open Sans" w:hAnsi="Open Sans" w:cs="Open Sans"/>
                <w:szCs w:val="20"/>
              </w:rPr>
            </w:pPr>
            <w:r>
              <w:rPr>
                <w:rFonts w:ascii="Open Sans" w:hAnsi="Open Sans" w:cs="Open Sans"/>
                <w:szCs w:val="20"/>
              </w:rPr>
              <w:t>These are in the SE and online</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A59D3" w14:textId="77777777" w:rsidR="00A94E23" w:rsidRDefault="00A94E23" w:rsidP="00A55D66">
      <w:pPr>
        <w:spacing w:after="0" w:line="240" w:lineRule="auto"/>
      </w:pPr>
      <w:r>
        <w:separator/>
      </w:r>
    </w:p>
  </w:endnote>
  <w:endnote w:type="continuationSeparator" w:id="0">
    <w:p w14:paraId="20349626" w14:textId="77777777" w:rsidR="00A94E23" w:rsidRDefault="00A94E2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A00B4" w:rsidRPr="00A55D66" w:rsidRDefault="004A00B4">
    <w:pPr>
      <w:pStyle w:val="Footer"/>
      <w:jc w:val="right"/>
      <w:rPr>
        <w:lang w:val="en-US"/>
      </w:rPr>
    </w:pPr>
  </w:p>
  <w:p w14:paraId="763DB360" w14:textId="6A6B77C1" w:rsidR="004A00B4" w:rsidRPr="00A55D66" w:rsidRDefault="004A00B4" w:rsidP="00A55D66">
    <w:pPr>
      <w:pStyle w:val="Footer"/>
      <w:rPr>
        <w:lang w:val="en-US"/>
      </w:rPr>
    </w:pPr>
    <w:r w:rsidRPr="00A55D66">
      <w:rPr>
        <w:lang w:val="en-US"/>
      </w:rPr>
      <w:t>Book Title and ISBN: ___</w:t>
    </w:r>
    <w:r w:rsidR="00246867">
      <w:rPr>
        <w:lang w:val="en-US"/>
      </w:rPr>
      <w:t>EntreCulturas3: 9781942</w:t>
    </w:r>
    <w:r w:rsidR="000233A2">
      <w:rPr>
        <w:lang w:val="en-US"/>
      </w:rPr>
      <w:t>400622</w:t>
    </w:r>
    <w:r w:rsidRPr="00A55D66">
      <w:rPr>
        <w:lang w:val="en-US"/>
      </w:rPr>
      <w:t>_____ Level(s)/Course(s): ______</w:t>
    </w:r>
    <w:r w:rsidR="000233A2">
      <w:rPr>
        <w:lang w:val="en-US"/>
      </w:rPr>
      <w:t>Spanish 3 7005</w:t>
    </w:r>
    <w:r w:rsidRPr="00A55D66">
      <w:rPr>
        <w:lang w:val="en-US"/>
      </w:rPr>
      <w:t>______</w:t>
    </w:r>
  </w:p>
  <w:p w14:paraId="38175B04" w14:textId="77777777" w:rsidR="004A00B4" w:rsidRPr="00A55D66" w:rsidRDefault="004A00B4" w:rsidP="00A55D66">
    <w:pPr>
      <w:pStyle w:val="Footer"/>
      <w:rPr>
        <w:lang w:val="en-US"/>
      </w:rPr>
    </w:pPr>
  </w:p>
  <w:p w14:paraId="1D30364C" w14:textId="6D1FBBDE" w:rsidR="004A00B4" w:rsidRPr="000233A2" w:rsidRDefault="004A00B4" w:rsidP="00A55D66">
    <w:pPr>
      <w:pStyle w:val="Footer"/>
      <w:rPr>
        <w:lang w:val="en-US"/>
      </w:rPr>
    </w:pPr>
    <w:r w:rsidRPr="000233A2">
      <w:rPr>
        <w:lang w:val="en-US"/>
      </w:rPr>
      <w:t>Publisher: _____</w:t>
    </w:r>
    <w:r w:rsidR="000233A2" w:rsidRPr="000233A2">
      <w:rPr>
        <w:lang w:val="en-US"/>
      </w:rPr>
      <w:t>Wayside</w:t>
    </w:r>
    <w:r w:rsidRPr="000233A2">
      <w:rPr>
        <w:lang w:val="en-US"/>
      </w:rPr>
      <w:t xml:space="preserve">____                  Copyright: </w:t>
    </w:r>
    <w:r w:rsidR="004C642A">
      <w:rPr>
        <w:lang w:val="en-US"/>
      </w:rPr>
      <w:t>_____2016______</w:t>
    </w:r>
  </w:p>
  <w:sdt>
    <w:sdtPr>
      <w:id w:val="-1908906663"/>
      <w:docPartObj>
        <w:docPartGallery w:val="Page Numbers (Top of Page)"/>
        <w:docPartUnique/>
      </w:docPartObj>
    </w:sdtPr>
    <w:sdtEndPr/>
    <w:sdtContent>
      <w:p w14:paraId="5D9FC92A" w14:textId="28036FD8" w:rsidR="004A00B4" w:rsidRPr="000233A2" w:rsidRDefault="004A00B4" w:rsidP="00A55D66">
        <w:pPr>
          <w:pStyle w:val="Footer"/>
          <w:jc w:val="right"/>
          <w:rPr>
            <w:lang w:val="en-US"/>
          </w:rPr>
        </w:pPr>
        <w:r w:rsidRPr="000233A2">
          <w:rPr>
            <w:lang w:val="en-US"/>
          </w:rPr>
          <w:t xml:space="preserve">Page </w:t>
        </w:r>
        <w:r>
          <w:rPr>
            <w:b/>
            <w:bCs/>
            <w:sz w:val="24"/>
            <w:szCs w:val="24"/>
          </w:rPr>
          <w:fldChar w:fldCharType="begin"/>
        </w:r>
        <w:r w:rsidRPr="000233A2">
          <w:rPr>
            <w:b/>
            <w:bCs/>
            <w:lang w:val="en-US"/>
          </w:rPr>
          <w:instrText xml:space="preserve"> PAGE </w:instrText>
        </w:r>
        <w:r>
          <w:rPr>
            <w:b/>
            <w:bCs/>
            <w:sz w:val="24"/>
            <w:szCs w:val="24"/>
          </w:rPr>
          <w:fldChar w:fldCharType="separate"/>
        </w:r>
        <w:r w:rsidR="00E8633A">
          <w:rPr>
            <w:b/>
            <w:bCs/>
            <w:noProof/>
            <w:lang w:val="en-US"/>
          </w:rPr>
          <w:t>1</w:t>
        </w:r>
        <w:r>
          <w:rPr>
            <w:b/>
            <w:bCs/>
            <w:sz w:val="24"/>
            <w:szCs w:val="24"/>
          </w:rPr>
          <w:fldChar w:fldCharType="end"/>
        </w:r>
        <w:r w:rsidRPr="000233A2">
          <w:rPr>
            <w:lang w:val="en-US"/>
          </w:rPr>
          <w:t xml:space="preserve"> of </w:t>
        </w:r>
        <w:r>
          <w:rPr>
            <w:b/>
            <w:bCs/>
            <w:sz w:val="24"/>
            <w:szCs w:val="24"/>
          </w:rPr>
          <w:fldChar w:fldCharType="begin"/>
        </w:r>
        <w:r w:rsidRPr="000233A2">
          <w:rPr>
            <w:b/>
            <w:bCs/>
            <w:lang w:val="en-US"/>
          </w:rPr>
          <w:instrText xml:space="preserve"> NUMPAGES  </w:instrText>
        </w:r>
        <w:r>
          <w:rPr>
            <w:b/>
            <w:bCs/>
            <w:sz w:val="24"/>
            <w:szCs w:val="24"/>
          </w:rPr>
          <w:fldChar w:fldCharType="separate"/>
        </w:r>
        <w:r w:rsidR="00E8633A">
          <w:rPr>
            <w:b/>
            <w:bCs/>
            <w:noProof/>
            <w:lang w:val="en-US"/>
          </w:rPr>
          <w:t>1</w:t>
        </w:r>
        <w:r>
          <w:rPr>
            <w:b/>
            <w:bCs/>
            <w:sz w:val="24"/>
            <w:szCs w:val="24"/>
          </w:rPr>
          <w:fldChar w:fldCharType="end"/>
        </w:r>
      </w:p>
    </w:sdtContent>
  </w:sdt>
  <w:p w14:paraId="55F53C01" w14:textId="77777777" w:rsidR="004A00B4" w:rsidRPr="000233A2" w:rsidRDefault="004A00B4">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4F791" w14:textId="77777777" w:rsidR="00A94E23" w:rsidRDefault="00A94E23" w:rsidP="00A55D66">
      <w:pPr>
        <w:spacing w:after="0" w:line="240" w:lineRule="auto"/>
      </w:pPr>
      <w:r>
        <w:separator/>
      </w:r>
    </w:p>
  </w:footnote>
  <w:footnote w:type="continuationSeparator" w:id="0">
    <w:p w14:paraId="614817CD" w14:textId="77777777" w:rsidR="00A94E23" w:rsidRDefault="00A94E2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76AE"/>
    <w:rsid w:val="000233A2"/>
    <w:rsid w:val="000479DB"/>
    <w:rsid w:val="00050360"/>
    <w:rsid w:val="00053E1A"/>
    <w:rsid w:val="00084AE6"/>
    <w:rsid w:val="00096B31"/>
    <w:rsid w:val="000B472A"/>
    <w:rsid w:val="000C58F5"/>
    <w:rsid w:val="000D116F"/>
    <w:rsid w:val="000D5AE4"/>
    <w:rsid w:val="001263F8"/>
    <w:rsid w:val="00146CBE"/>
    <w:rsid w:val="001778D6"/>
    <w:rsid w:val="001E1F6D"/>
    <w:rsid w:val="00221C15"/>
    <w:rsid w:val="00232712"/>
    <w:rsid w:val="00237950"/>
    <w:rsid w:val="002419FB"/>
    <w:rsid w:val="0024598C"/>
    <w:rsid w:val="00246867"/>
    <w:rsid w:val="0025284A"/>
    <w:rsid w:val="00256C24"/>
    <w:rsid w:val="00266CA5"/>
    <w:rsid w:val="00277617"/>
    <w:rsid w:val="00284F10"/>
    <w:rsid w:val="002B3CF4"/>
    <w:rsid w:val="002E1C3C"/>
    <w:rsid w:val="00305A80"/>
    <w:rsid w:val="003070A9"/>
    <w:rsid w:val="00311C0B"/>
    <w:rsid w:val="00325A68"/>
    <w:rsid w:val="0033507A"/>
    <w:rsid w:val="00344E7D"/>
    <w:rsid w:val="0037387D"/>
    <w:rsid w:val="00381694"/>
    <w:rsid w:val="00397963"/>
    <w:rsid w:val="003A03C4"/>
    <w:rsid w:val="003C62A5"/>
    <w:rsid w:val="003C65BE"/>
    <w:rsid w:val="003F731C"/>
    <w:rsid w:val="00406FBC"/>
    <w:rsid w:val="00412FDC"/>
    <w:rsid w:val="00432159"/>
    <w:rsid w:val="00465C18"/>
    <w:rsid w:val="00495A44"/>
    <w:rsid w:val="004A00B4"/>
    <w:rsid w:val="004A7C08"/>
    <w:rsid w:val="004C254A"/>
    <w:rsid w:val="004C642A"/>
    <w:rsid w:val="004D1C57"/>
    <w:rsid w:val="004D39BE"/>
    <w:rsid w:val="004D51F9"/>
    <w:rsid w:val="004E5D8F"/>
    <w:rsid w:val="004F42D7"/>
    <w:rsid w:val="004F5CF5"/>
    <w:rsid w:val="00502DFD"/>
    <w:rsid w:val="0054598A"/>
    <w:rsid w:val="00586DA5"/>
    <w:rsid w:val="005873E4"/>
    <w:rsid w:val="005C459F"/>
    <w:rsid w:val="005C76E7"/>
    <w:rsid w:val="005D7F2F"/>
    <w:rsid w:val="005E1D5B"/>
    <w:rsid w:val="005F0ACF"/>
    <w:rsid w:val="00617326"/>
    <w:rsid w:val="0065638F"/>
    <w:rsid w:val="006629EA"/>
    <w:rsid w:val="00697D84"/>
    <w:rsid w:val="00702868"/>
    <w:rsid w:val="00703D15"/>
    <w:rsid w:val="00715F33"/>
    <w:rsid w:val="00733F6A"/>
    <w:rsid w:val="00741535"/>
    <w:rsid w:val="00743092"/>
    <w:rsid w:val="00745806"/>
    <w:rsid w:val="00775185"/>
    <w:rsid w:val="007A6F1B"/>
    <w:rsid w:val="007C2140"/>
    <w:rsid w:val="007D2773"/>
    <w:rsid w:val="007F2E59"/>
    <w:rsid w:val="008066E7"/>
    <w:rsid w:val="00866BEA"/>
    <w:rsid w:val="00893328"/>
    <w:rsid w:val="008A109A"/>
    <w:rsid w:val="008A5B7A"/>
    <w:rsid w:val="008B7A7A"/>
    <w:rsid w:val="008B7B1F"/>
    <w:rsid w:val="008B7FA3"/>
    <w:rsid w:val="008C7DD7"/>
    <w:rsid w:val="008E3893"/>
    <w:rsid w:val="008E60B1"/>
    <w:rsid w:val="0090720C"/>
    <w:rsid w:val="009214ED"/>
    <w:rsid w:val="00927035"/>
    <w:rsid w:val="00937D61"/>
    <w:rsid w:val="00937E8C"/>
    <w:rsid w:val="00961EF1"/>
    <w:rsid w:val="0099310A"/>
    <w:rsid w:val="00994A8E"/>
    <w:rsid w:val="009A1577"/>
    <w:rsid w:val="009A2F17"/>
    <w:rsid w:val="009D00AF"/>
    <w:rsid w:val="009E6C2B"/>
    <w:rsid w:val="009F5FF3"/>
    <w:rsid w:val="00A0045F"/>
    <w:rsid w:val="00A07678"/>
    <w:rsid w:val="00A124C0"/>
    <w:rsid w:val="00A16241"/>
    <w:rsid w:val="00A55D66"/>
    <w:rsid w:val="00A56FE8"/>
    <w:rsid w:val="00A66464"/>
    <w:rsid w:val="00A858F6"/>
    <w:rsid w:val="00A94E23"/>
    <w:rsid w:val="00A95495"/>
    <w:rsid w:val="00AB4080"/>
    <w:rsid w:val="00AC6047"/>
    <w:rsid w:val="00AD511D"/>
    <w:rsid w:val="00AF414A"/>
    <w:rsid w:val="00B0303A"/>
    <w:rsid w:val="00B13F95"/>
    <w:rsid w:val="00B47241"/>
    <w:rsid w:val="00B56741"/>
    <w:rsid w:val="00B613E4"/>
    <w:rsid w:val="00B65012"/>
    <w:rsid w:val="00B90E8B"/>
    <w:rsid w:val="00B92163"/>
    <w:rsid w:val="00B94825"/>
    <w:rsid w:val="00BA4DD3"/>
    <w:rsid w:val="00BB54D4"/>
    <w:rsid w:val="00BE2B86"/>
    <w:rsid w:val="00BF063B"/>
    <w:rsid w:val="00C11F30"/>
    <w:rsid w:val="00C43A69"/>
    <w:rsid w:val="00C520EC"/>
    <w:rsid w:val="00C611B1"/>
    <w:rsid w:val="00CB4217"/>
    <w:rsid w:val="00CD03F8"/>
    <w:rsid w:val="00CD2DEE"/>
    <w:rsid w:val="00D053FD"/>
    <w:rsid w:val="00D06E64"/>
    <w:rsid w:val="00D0740A"/>
    <w:rsid w:val="00D31D4A"/>
    <w:rsid w:val="00D31E36"/>
    <w:rsid w:val="00D371BB"/>
    <w:rsid w:val="00D37743"/>
    <w:rsid w:val="00D4258F"/>
    <w:rsid w:val="00D76CA2"/>
    <w:rsid w:val="00D76EE7"/>
    <w:rsid w:val="00D87F34"/>
    <w:rsid w:val="00DA0D2E"/>
    <w:rsid w:val="00DE5DBF"/>
    <w:rsid w:val="00E05CBE"/>
    <w:rsid w:val="00E1793C"/>
    <w:rsid w:val="00E23111"/>
    <w:rsid w:val="00E31BB1"/>
    <w:rsid w:val="00E3415B"/>
    <w:rsid w:val="00E3753E"/>
    <w:rsid w:val="00E43863"/>
    <w:rsid w:val="00E45732"/>
    <w:rsid w:val="00E50213"/>
    <w:rsid w:val="00E73039"/>
    <w:rsid w:val="00E8633A"/>
    <w:rsid w:val="00E86B31"/>
    <w:rsid w:val="00E9768A"/>
    <w:rsid w:val="00EA2CA8"/>
    <w:rsid w:val="00EB276D"/>
    <w:rsid w:val="00EC17C7"/>
    <w:rsid w:val="00EC534C"/>
    <w:rsid w:val="00ED27A0"/>
    <w:rsid w:val="00EE3BD2"/>
    <w:rsid w:val="00EE421E"/>
    <w:rsid w:val="00F433E3"/>
    <w:rsid w:val="00F70BBE"/>
    <w:rsid w:val="00F93614"/>
    <w:rsid w:val="00FA78FD"/>
    <w:rsid w:val="00FD2C2B"/>
    <w:rsid w:val="00FE0C74"/>
    <w:rsid w:val="00FF0E03"/>
    <w:rsid w:val="00FF4475"/>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59F89-F5DB-4EA6-A125-903D2496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9184</Words>
  <Characters>52349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2018-08-10T15:37:00Z</dcterms:created>
  <dcterms:modified xsi:type="dcterms:W3CDTF">2018-08-10T15:37:00Z</dcterms:modified>
</cp:coreProperties>
</file>